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3" w:rsidRDefault="00752E8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bookmarkStart w:id="0" w:name="_GoBack"/>
      <w:bookmarkEnd w:id="0"/>
    </w:p>
    <w:p w:rsidR="001F78B8" w:rsidRDefault="007B3B03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7671A4"/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552A55" w:rsidRPr="00114B56" w:rsidRDefault="00552A55" w:rsidP="001627E5">
      <w:r>
        <w:rPr>
          <w:rFonts w:ascii="Arial" w:hAnsi="Arial" w:cs="Arial"/>
          <w:b/>
          <w:sz w:val="30"/>
          <w:szCs w:val="30"/>
        </w:rPr>
        <w:t>BMVBS unterstützt er</w:t>
      </w:r>
      <w:r w:rsidR="001F597E">
        <w:rPr>
          <w:rFonts w:ascii="Arial" w:hAnsi="Arial" w:cs="Arial"/>
          <w:b/>
          <w:sz w:val="30"/>
          <w:szCs w:val="30"/>
        </w:rPr>
        <w:t>folgreiches ÖPP-Projekt auch weiterhin</w:t>
      </w:r>
    </w:p>
    <w:p w:rsidR="00EB7C2B" w:rsidRPr="00EF1A9E" w:rsidRDefault="00F012EF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552A55">
        <w:rPr>
          <w:rFonts w:ascii="Arial" w:hAnsi="Arial" w:cs="Arial"/>
          <w:i/>
          <w:sz w:val="24"/>
          <w:szCs w:val="24"/>
        </w:rPr>
        <w:t>PC-Mitgliederversam</w:t>
      </w:r>
      <w:r w:rsidR="001F597E">
        <w:rPr>
          <w:rFonts w:ascii="Arial" w:hAnsi="Arial" w:cs="Arial"/>
          <w:i/>
          <w:sz w:val="24"/>
          <w:szCs w:val="24"/>
        </w:rPr>
        <w:t>mlung wählt Vorstand/</w:t>
      </w:r>
      <w:r w:rsidR="00552A55">
        <w:rPr>
          <w:rFonts w:ascii="Arial" w:hAnsi="Arial" w:cs="Arial"/>
          <w:i/>
          <w:sz w:val="24"/>
          <w:szCs w:val="24"/>
        </w:rPr>
        <w:t>zwei personelle Veränderungen</w:t>
      </w:r>
    </w:p>
    <w:p w:rsidR="0084111E" w:rsidRDefault="008E3FF7" w:rsidP="002C03E6">
      <w:pPr>
        <w:pStyle w:val="Default"/>
        <w:jc w:val="both"/>
      </w:pPr>
      <w:r>
        <w:rPr>
          <w:b/>
        </w:rPr>
        <w:t>Hamburg, 22</w:t>
      </w:r>
      <w:r w:rsidR="00342023" w:rsidRPr="00EE527C">
        <w:rPr>
          <w:b/>
        </w:rPr>
        <w:t>.04</w:t>
      </w:r>
      <w:r w:rsidR="008E1036" w:rsidRPr="00EE527C">
        <w:rPr>
          <w:b/>
        </w:rPr>
        <w:t>.</w:t>
      </w:r>
      <w:r w:rsidR="00161DAE" w:rsidRPr="00EE527C">
        <w:rPr>
          <w:b/>
        </w:rPr>
        <w:t>201</w:t>
      </w:r>
      <w:r w:rsidR="00A207B7" w:rsidRPr="00EE527C">
        <w:rPr>
          <w:b/>
        </w:rPr>
        <w:t>3</w:t>
      </w:r>
      <w:r w:rsidR="00161DAE" w:rsidRPr="00EE527C">
        <w:t xml:space="preserve"> </w:t>
      </w:r>
      <w:r w:rsidR="00966FEA" w:rsidRPr="00EE527C">
        <w:t>–</w:t>
      </w:r>
      <w:r w:rsidR="00560281" w:rsidRPr="00EE527C">
        <w:t xml:space="preserve"> </w:t>
      </w:r>
      <w:r w:rsidR="0084111E" w:rsidRPr="00EE527C">
        <w:t xml:space="preserve">Das </w:t>
      </w:r>
      <w:proofErr w:type="spellStart"/>
      <w:r w:rsidR="0084111E" w:rsidRPr="00EE527C">
        <w:t>ShortSeaShipping</w:t>
      </w:r>
      <w:proofErr w:type="spellEnd"/>
      <w:r w:rsidR="0084111E" w:rsidRPr="00EE527C">
        <w:t xml:space="preserve"> Inland </w:t>
      </w:r>
      <w:proofErr w:type="spellStart"/>
      <w:r w:rsidR="0084111E" w:rsidRPr="00EE527C">
        <w:t>Waterway</w:t>
      </w:r>
      <w:proofErr w:type="spellEnd"/>
      <w:r w:rsidR="0084111E" w:rsidRPr="00EE527C">
        <w:t xml:space="preserve"> Promotion Center (SPC) </w:t>
      </w:r>
      <w:r w:rsidR="00D1017D">
        <w:t>baut seine Rolle als branchenübergreifendes Kom</w:t>
      </w:r>
      <w:r w:rsidR="003E16F0">
        <w:t xml:space="preserve">petenznetzwerk weiter aus </w:t>
      </w:r>
      <w:r w:rsidR="00D1017D">
        <w:t xml:space="preserve">und </w:t>
      </w:r>
      <w:r w:rsidR="003979B1">
        <w:t>bilanziert</w:t>
      </w:r>
      <w:r w:rsidR="00D1017D">
        <w:t xml:space="preserve"> insgesamt eine positive Entwicklung</w:t>
      </w:r>
      <w:r w:rsidR="0084111E" w:rsidRPr="00EE527C">
        <w:t xml:space="preserve">. </w:t>
      </w:r>
      <w:r w:rsidR="005A444C">
        <w:t>Dies</w:t>
      </w:r>
      <w:r w:rsidR="00EE527C" w:rsidRPr="00EE527C">
        <w:t xml:space="preserve"> belegten sowohl die steigenden Mitgliederzahlen als auch </w:t>
      </w:r>
      <w:r w:rsidR="00EE527C">
        <w:t>die erfolgrei</w:t>
      </w:r>
      <w:r w:rsidR="00D1017D">
        <w:t xml:space="preserve">che Positionierung als neutrale Beratungsplattform </w:t>
      </w:r>
      <w:r w:rsidR="00EE527C">
        <w:t xml:space="preserve">durch die </w:t>
      </w:r>
      <w:r>
        <w:t xml:space="preserve">bewährte Organisationsform der Öffentlich-Privaten </w:t>
      </w:r>
      <w:r w:rsidR="00EE527C">
        <w:t>Partnerschaft</w:t>
      </w:r>
      <w:r w:rsidR="00AE6645">
        <w:t xml:space="preserve"> (ÖPP)</w:t>
      </w:r>
      <w:r w:rsidR="00EE527C">
        <w:t xml:space="preserve">, die langfristig gesichert sei. Dieses Fazit </w:t>
      </w:r>
      <w:r w:rsidR="0057675B">
        <w:t>zog</w:t>
      </w:r>
      <w:r w:rsidR="00EE527C">
        <w:t xml:space="preserve"> SPC-Geschäftsführer Markus </w:t>
      </w:r>
      <w:proofErr w:type="spellStart"/>
      <w:r w:rsidR="00EE527C">
        <w:t>Nölke</w:t>
      </w:r>
      <w:proofErr w:type="spellEnd"/>
      <w:r w:rsidR="00EE527C">
        <w:t xml:space="preserve"> auf der in Hamburg stattgefundenen jährlichen Mitgliederversammlung</w:t>
      </w:r>
      <w:r w:rsidR="005A444C">
        <w:t xml:space="preserve"> an diesem Donnerstag</w:t>
      </w:r>
      <w:r w:rsidR="00EE527C">
        <w:t xml:space="preserve">. </w:t>
      </w:r>
      <w:r w:rsidR="001F597E">
        <w:t xml:space="preserve"> Anschließend informierten sich die etwa </w:t>
      </w:r>
      <w:r w:rsidR="002E353C">
        <w:t xml:space="preserve">100 </w:t>
      </w:r>
      <w:r w:rsidR="001F597E">
        <w:t>geladenen</w:t>
      </w:r>
      <w:r w:rsidR="002E353C">
        <w:t xml:space="preserve"> Gäste </w:t>
      </w:r>
      <w:r w:rsidR="001F597E">
        <w:t xml:space="preserve">am </w:t>
      </w:r>
      <w:r w:rsidR="002E353C">
        <w:t xml:space="preserve">Terminal </w:t>
      </w:r>
      <w:proofErr w:type="spellStart"/>
      <w:r w:rsidR="002E353C">
        <w:t>Kalikai</w:t>
      </w:r>
      <w:proofErr w:type="spellEnd"/>
      <w:r w:rsidR="006C3EED">
        <w:t xml:space="preserve"> über die Aktivitäten der K+</w:t>
      </w:r>
      <w:r w:rsidR="001F597E">
        <w:t xml:space="preserve">S Transport GmbH, die </w:t>
      </w:r>
      <w:r w:rsidR="002E353C">
        <w:t>SPC-Mitglied</w:t>
      </w:r>
      <w:r w:rsidR="001F597E">
        <w:t xml:space="preserve"> ist</w:t>
      </w:r>
      <w:r w:rsidR="006C3EED">
        <w:t>. Über die Umschlaganlage der K+</w:t>
      </w:r>
      <w:r w:rsidR="002E353C">
        <w:t>S Gruppe</w:t>
      </w:r>
      <w:r w:rsidR="00AE6645">
        <w:t xml:space="preserve"> im Hamburger Hafen werden </w:t>
      </w:r>
      <w:r w:rsidR="00110652">
        <w:t>die Kali- und Salzprodukte</w:t>
      </w:r>
      <w:r w:rsidR="002E353C">
        <w:t xml:space="preserve"> aus den deutschen Bergwerken der Muttergesellschaft </w:t>
      </w:r>
      <w:r w:rsidR="00110652">
        <w:t>weltweit verschifft</w:t>
      </w:r>
      <w:r w:rsidR="002E353C">
        <w:t xml:space="preserve">. </w:t>
      </w:r>
    </w:p>
    <w:p w:rsidR="00EE527C" w:rsidRDefault="00EE527C" w:rsidP="002C03E6">
      <w:pPr>
        <w:pStyle w:val="Default"/>
        <w:jc w:val="both"/>
      </w:pPr>
    </w:p>
    <w:p w:rsidR="0084111E" w:rsidRDefault="005A444C" w:rsidP="002C03E6">
      <w:pPr>
        <w:pStyle w:val="Default"/>
        <w:jc w:val="both"/>
      </w:pPr>
      <w:r>
        <w:t>Einstimmig angenommen wurden z</w:t>
      </w:r>
      <w:r w:rsidR="00EE527C">
        <w:t xml:space="preserve">wei personelle Veränderungen  </w:t>
      </w:r>
      <w:r>
        <w:t xml:space="preserve">im </w:t>
      </w:r>
      <w:r w:rsidR="00EE527C">
        <w:t xml:space="preserve">Vorstand und Beirat des </w:t>
      </w:r>
      <w:r w:rsidR="0084111E">
        <w:t xml:space="preserve">Trägerverbands, dem Verein zur Förderung des Kurzstreckenseeverkehrs </w:t>
      </w:r>
      <w:r w:rsidR="00EE527C">
        <w:t xml:space="preserve">e.V. Neu in den Vorstand gewählt wurde Heiko </w:t>
      </w:r>
      <w:proofErr w:type="spellStart"/>
      <w:r w:rsidR="00EE527C">
        <w:t>Loroff</w:t>
      </w:r>
      <w:proofErr w:type="spellEnd"/>
      <w:r w:rsidR="00C10D4A">
        <w:t xml:space="preserve"> </w:t>
      </w:r>
      <w:r w:rsidR="000C186E">
        <w:t>als Vertreter des</w:t>
      </w:r>
      <w:r w:rsidR="00EE527C">
        <w:t xml:space="preserve"> Bundesverband</w:t>
      </w:r>
      <w:r w:rsidR="000C186E">
        <w:t>es</w:t>
      </w:r>
      <w:r w:rsidR="00EE527C">
        <w:t xml:space="preserve"> Öffentlicher Binnenhäfen</w:t>
      </w:r>
      <w:r w:rsidR="00AC39FA">
        <w:t xml:space="preserve"> (BÖB) und </w:t>
      </w:r>
      <w:r w:rsidR="00AC39FA">
        <w:rPr>
          <w:rStyle w:val="st"/>
        </w:rPr>
        <w:t>Geschäftsführer der Sächsischen Binnenhäfen</w:t>
      </w:r>
      <w:r w:rsidR="00AC39FA" w:rsidRPr="00AC39FA">
        <w:t>. Er folgt Detlef Bütow, der sich</w:t>
      </w:r>
      <w:r w:rsidR="00AC39FA">
        <w:t xml:space="preserve"> in den Ruhestand verabschiedete.</w:t>
      </w:r>
    </w:p>
    <w:p w:rsidR="00AC39FA" w:rsidRDefault="00AC39FA" w:rsidP="002C03E6">
      <w:pPr>
        <w:pStyle w:val="Default"/>
        <w:jc w:val="both"/>
      </w:pPr>
    </w:p>
    <w:p w:rsidR="00AC39FA" w:rsidRDefault="001F597E" w:rsidP="002C03E6">
      <w:pPr>
        <w:pStyle w:val="Default"/>
        <w:jc w:val="both"/>
      </w:pPr>
      <w:r>
        <w:t xml:space="preserve">Des Weiteren wurde </w:t>
      </w:r>
      <w:r w:rsidR="00AC39FA">
        <w:t xml:space="preserve">Christine Beine, stellvertretende Geschäftsführerin des Geschäftsbereichs Infrastruktur in der Handelskammer Hamburg, </w:t>
      </w:r>
      <w:r>
        <w:t>in den Beirat berufen.</w:t>
      </w:r>
    </w:p>
    <w:p w:rsidR="00994D93" w:rsidRDefault="00994D93" w:rsidP="002C03E6">
      <w:pPr>
        <w:pStyle w:val="Default"/>
        <w:jc w:val="both"/>
      </w:pPr>
    </w:p>
    <w:p w:rsidR="00994D93" w:rsidRDefault="00994D93" w:rsidP="00AE6645">
      <w:pPr>
        <w:pStyle w:val="Default"/>
        <w:spacing w:line="276" w:lineRule="auto"/>
        <w:jc w:val="both"/>
      </w:pPr>
      <w:r>
        <w:t>Im Vorstand bestätigt wurden:</w:t>
      </w:r>
    </w:p>
    <w:p w:rsidR="00994D93" w:rsidRDefault="00C10D4A" w:rsidP="002C03E6">
      <w:pPr>
        <w:pStyle w:val="Default"/>
        <w:jc w:val="both"/>
      </w:pPr>
      <w:r>
        <w:t xml:space="preserve">Frank C. </w:t>
      </w:r>
      <w:proofErr w:type="spellStart"/>
      <w:r>
        <w:t>Firnkes</w:t>
      </w:r>
      <w:proofErr w:type="spellEnd"/>
      <w:r>
        <w:t>, K+S</w:t>
      </w:r>
      <w:r w:rsidR="000C186E">
        <w:t>, Kassel</w:t>
      </w:r>
      <w:r w:rsidR="00994D93">
        <w:t xml:space="preserve"> (Vorstandsvorsitzender)</w:t>
      </w:r>
    </w:p>
    <w:p w:rsidR="00994D93" w:rsidRDefault="00994D93" w:rsidP="002C03E6">
      <w:pPr>
        <w:pStyle w:val="Default"/>
        <w:jc w:val="both"/>
      </w:pPr>
      <w:r w:rsidRPr="000C186E">
        <w:rPr>
          <w:lang w:val="en-US"/>
        </w:rPr>
        <w:t xml:space="preserve">Thorsten </w:t>
      </w:r>
      <w:proofErr w:type="spellStart"/>
      <w:r w:rsidRPr="000C186E">
        <w:rPr>
          <w:lang w:val="en-US"/>
        </w:rPr>
        <w:t>Westphal</w:t>
      </w:r>
      <w:proofErr w:type="spellEnd"/>
      <w:r w:rsidRPr="000C186E">
        <w:rPr>
          <w:lang w:val="en-US"/>
        </w:rPr>
        <w:t xml:space="preserve">, </w:t>
      </w:r>
      <w:proofErr w:type="spellStart"/>
      <w:r w:rsidRPr="000C186E">
        <w:rPr>
          <w:lang w:val="en-US"/>
        </w:rPr>
        <w:t>Arkon</w:t>
      </w:r>
      <w:proofErr w:type="spellEnd"/>
      <w:r w:rsidRPr="000C186E">
        <w:rPr>
          <w:lang w:val="en-US"/>
        </w:rPr>
        <w:t xml:space="preserve"> </w:t>
      </w:r>
      <w:r w:rsidR="005A444C" w:rsidRPr="000C186E">
        <w:rPr>
          <w:lang w:val="en-US"/>
        </w:rPr>
        <w:t>Shipping</w:t>
      </w:r>
      <w:r w:rsidR="000C186E" w:rsidRPr="000C186E">
        <w:rPr>
          <w:lang w:val="en-US"/>
        </w:rPr>
        <w:t xml:space="preserve">, </w:t>
      </w:r>
      <w:proofErr w:type="spellStart"/>
      <w:r w:rsidR="000C186E" w:rsidRPr="000C186E">
        <w:rPr>
          <w:lang w:val="en-US"/>
        </w:rPr>
        <w:t>Haren</w:t>
      </w:r>
      <w:proofErr w:type="spellEnd"/>
      <w:r w:rsidR="005A444C" w:rsidRPr="000C186E">
        <w:rPr>
          <w:lang w:val="en-US"/>
        </w:rPr>
        <w:t xml:space="preserve"> </w:t>
      </w:r>
      <w:r w:rsidRPr="000C186E">
        <w:rPr>
          <w:lang w:val="en-US"/>
        </w:rPr>
        <w:t xml:space="preserve">(2. </w:t>
      </w:r>
      <w:r>
        <w:t>Vorsitzender)</w:t>
      </w:r>
    </w:p>
    <w:p w:rsidR="00994D93" w:rsidRDefault="00D2494F" w:rsidP="002C03E6">
      <w:pPr>
        <w:pStyle w:val="Default"/>
        <w:jc w:val="both"/>
      </w:pPr>
      <w:r>
        <w:t xml:space="preserve">Knut Sander, Robert </w:t>
      </w:r>
      <w:proofErr w:type="spellStart"/>
      <w:r>
        <w:t>Kukla</w:t>
      </w:r>
      <w:proofErr w:type="spellEnd"/>
      <w:r w:rsidR="000C186E">
        <w:t>, München</w:t>
      </w:r>
      <w:r w:rsidR="005A444C">
        <w:t xml:space="preserve"> (Vorstandsmitglied)</w:t>
      </w:r>
    </w:p>
    <w:p w:rsidR="00D2494F" w:rsidRDefault="005A444C" w:rsidP="002C03E6">
      <w:pPr>
        <w:pStyle w:val="Default"/>
        <w:jc w:val="both"/>
      </w:pPr>
      <w:r>
        <w:t>Robert Baack, Bundesverband der deutschen Binnenschifffahrt (Vorstandmitglied)</w:t>
      </w:r>
    </w:p>
    <w:p w:rsidR="00D2494F" w:rsidRDefault="00D2494F" w:rsidP="002C03E6">
      <w:pPr>
        <w:pStyle w:val="Default"/>
        <w:jc w:val="both"/>
      </w:pPr>
    </w:p>
    <w:p w:rsidR="00E71A3B" w:rsidRDefault="00E71A3B" w:rsidP="002C03E6">
      <w:pPr>
        <w:pStyle w:val="Default"/>
        <w:jc w:val="both"/>
      </w:pPr>
      <w:r>
        <w:t>Auf der Mitgliederversammlung wurde außerdem bestätigt, dass das Bundesverkehrsministerium das SPC als ÖPP-Projekt</w:t>
      </w:r>
      <w:r w:rsidR="00822D00">
        <w:t xml:space="preserve"> auch weiterhin</w:t>
      </w:r>
      <w:r>
        <w:t xml:space="preserve"> unterstützen </w:t>
      </w:r>
      <w:r>
        <w:lastRenderedPageBreak/>
        <w:t xml:space="preserve">wird. „Diese Organisationsform ist für uns die Grundlage unserer erfolgreichen </w:t>
      </w:r>
      <w:r w:rsidR="00822D00">
        <w:t>Tätigkeit“, unterstrich</w:t>
      </w:r>
      <w:r>
        <w:t xml:space="preserve"> </w:t>
      </w:r>
      <w:proofErr w:type="spellStart"/>
      <w:r>
        <w:t>Nölke</w:t>
      </w:r>
      <w:proofErr w:type="spellEnd"/>
      <w:r>
        <w:t>. Das ÖPP garantiert uns unsere Neutralität und sorgt dafür, dass wir unser</w:t>
      </w:r>
      <w:r w:rsidR="003E16F0">
        <w:t>en Fokus uneingeschränkt auf multimodale Verkehr</w:t>
      </w:r>
      <w:r w:rsidR="005315C5">
        <w:t>e</w:t>
      </w:r>
      <w:r w:rsidR="003E16F0">
        <w:t xml:space="preserve"> mit Schwerpunkt</w:t>
      </w:r>
      <w:r>
        <w:t xml:space="preserve"> Wasserstraßen setzen können.“</w:t>
      </w:r>
    </w:p>
    <w:p w:rsidR="00E71A3B" w:rsidRDefault="00E71A3B" w:rsidP="002C03E6">
      <w:pPr>
        <w:pStyle w:val="Default"/>
        <w:jc w:val="both"/>
      </w:pPr>
    </w:p>
    <w:p w:rsidR="00E71A3B" w:rsidRDefault="0057675B" w:rsidP="002C03E6">
      <w:pPr>
        <w:pStyle w:val="Default"/>
        <w:jc w:val="both"/>
      </w:pPr>
      <w:r>
        <w:t xml:space="preserve">Für das Jahr 2013 hat sich </w:t>
      </w:r>
      <w:proofErr w:type="spellStart"/>
      <w:r>
        <w:t>Nölke</w:t>
      </w:r>
      <w:proofErr w:type="spellEnd"/>
      <w:r>
        <w:t xml:space="preserve"> zum Ziel gesetzt, diese Position zu stärken. Insbesondere die Länderbeteiligung will er in diesem Zusammenhang weiter ausbauen. Schon heute zählt das SPC zu seinen Mitgliedern die Bunde</w:t>
      </w:r>
      <w:r w:rsidR="003C3A80">
        <w:t>sländer Baden-Württemberg, Hamburg, Mecklenburg-Vorpommern, Nied</w:t>
      </w:r>
      <w:r w:rsidR="00822D00">
        <w:t xml:space="preserve">ersachsen, Nordrhein-Westfalen, </w:t>
      </w:r>
      <w:r w:rsidR="003C3A80">
        <w:t>Sachsen-Anhalt</w:t>
      </w:r>
      <w:r w:rsidR="00822D00">
        <w:t xml:space="preserve"> und Schleswig-Holstein</w:t>
      </w:r>
      <w:r>
        <w:t>. Auch bei den Unternehmen wolle das Kompetenz-Netzwerk weitere Partne</w:t>
      </w:r>
      <w:r w:rsidR="003C3A80">
        <w:t>r</w:t>
      </w:r>
      <w:r w:rsidR="00822D00">
        <w:t xml:space="preserve"> </w:t>
      </w:r>
      <w:r w:rsidR="003C3A80">
        <w:t>hinzugewinnen</w:t>
      </w:r>
      <w:r w:rsidR="00822D00">
        <w:t>. Als wichtige Zielgruppe defini</w:t>
      </w:r>
      <w:r w:rsidR="000269C1">
        <w:t xml:space="preserve">ert </w:t>
      </w:r>
      <w:proofErr w:type="spellStart"/>
      <w:r w:rsidR="000269C1">
        <w:t>Nölke</w:t>
      </w:r>
      <w:proofErr w:type="spellEnd"/>
      <w:r w:rsidR="00822D00">
        <w:t xml:space="preserve"> die </w:t>
      </w:r>
      <w:proofErr w:type="spellStart"/>
      <w:r w:rsidR="00822D00">
        <w:t>Verlader</w:t>
      </w:r>
      <w:proofErr w:type="spellEnd"/>
      <w:r w:rsidR="003C3A80">
        <w:t>. In 2012 zählte das SPC insgesamt sechs Neumitgliedschaften</w:t>
      </w:r>
      <w:r w:rsidR="00822D00">
        <w:t>, darunter der Chemi</w:t>
      </w:r>
      <w:r w:rsidR="003E16F0">
        <w:t>ekonzern BASF</w:t>
      </w:r>
      <w:r w:rsidR="00822D00">
        <w:t>.</w:t>
      </w:r>
    </w:p>
    <w:p w:rsidR="0057675B" w:rsidRDefault="0057675B" w:rsidP="002C03E6">
      <w:pPr>
        <w:pStyle w:val="Default"/>
        <w:jc w:val="both"/>
      </w:pPr>
    </w:p>
    <w:p w:rsidR="00B543AE" w:rsidRDefault="00D35B4B" w:rsidP="002C03E6">
      <w:pPr>
        <w:pStyle w:val="Default"/>
        <w:jc w:val="both"/>
      </w:pPr>
      <w:r>
        <w:t>Als bei weit</w:t>
      </w:r>
      <w:r w:rsidR="008E3FF7">
        <w:t>em noch nicht ausgeschöpft sieht</w:t>
      </w:r>
      <w:r>
        <w:t xml:space="preserve"> </w:t>
      </w:r>
      <w:proofErr w:type="spellStart"/>
      <w:r>
        <w:t>Nölke</w:t>
      </w:r>
      <w:proofErr w:type="spellEnd"/>
      <w:r>
        <w:t xml:space="preserve"> das Verlagerungspotenzial </w:t>
      </w:r>
      <w:r w:rsidR="00AE6645">
        <w:t>bei den</w:t>
      </w:r>
      <w:r>
        <w:t xml:space="preserve"> </w:t>
      </w:r>
      <w:proofErr w:type="spellStart"/>
      <w:r>
        <w:t>Verlader</w:t>
      </w:r>
      <w:r w:rsidR="00AE6645">
        <w:t>n</w:t>
      </w:r>
      <w:proofErr w:type="spellEnd"/>
      <w:r>
        <w:t xml:space="preserve">. </w:t>
      </w:r>
      <w:r w:rsidR="005315C5">
        <w:t>Dafür verantwortlich sei auch</w:t>
      </w:r>
      <w:r>
        <w:t>, dass die mit der Wasserstraße verbundenen multimodalen Möglichkeiten auf der Entscheider-Ebene</w:t>
      </w:r>
      <w:r w:rsidR="00B543AE">
        <w:t xml:space="preserve"> immer noch</w:t>
      </w:r>
      <w:r w:rsidR="008E3FF7">
        <w:t xml:space="preserve"> zu wenig bekannt seien. Eine Hauptursache hierfür ist laut </w:t>
      </w:r>
      <w:proofErr w:type="spellStart"/>
      <w:r w:rsidR="000014D6">
        <w:t>Nölke</w:t>
      </w:r>
      <w:proofErr w:type="spellEnd"/>
      <w:r w:rsidR="000014D6">
        <w:t xml:space="preserve"> </w:t>
      </w:r>
      <w:r w:rsidR="008E3FF7">
        <w:t>die fehlende</w:t>
      </w:r>
      <w:r w:rsidR="000014D6">
        <w:t xml:space="preserve"> </w:t>
      </w:r>
      <w:r w:rsidR="00B543AE">
        <w:t>Zuständigkeit</w:t>
      </w:r>
      <w:r w:rsidR="00110652">
        <w:t>: „Die Logistikl</w:t>
      </w:r>
      <w:r>
        <w:t>eiter stehen unter einem</w:t>
      </w:r>
      <w:r w:rsidR="000014D6">
        <w:t xml:space="preserve"> starken</w:t>
      </w:r>
      <w:r>
        <w:t xml:space="preserve"> Kostendruck, die Geschäftsführung ist vom eigentlichen Logistikgeschäft zu weit entfernt.“</w:t>
      </w:r>
      <w:r w:rsidR="00B543AE" w:rsidRPr="00B543AE">
        <w:t xml:space="preserve"> </w:t>
      </w:r>
    </w:p>
    <w:p w:rsidR="00B543AE" w:rsidRDefault="00B543AE" w:rsidP="002C03E6">
      <w:pPr>
        <w:pStyle w:val="Default"/>
        <w:jc w:val="both"/>
      </w:pPr>
    </w:p>
    <w:p w:rsidR="0057675B" w:rsidRDefault="0057675B" w:rsidP="002C03E6">
      <w:pPr>
        <w:pStyle w:val="Default"/>
        <w:jc w:val="both"/>
      </w:pPr>
    </w:p>
    <w:p w:rsidR="00993A50" w:rsidRDefault="00822D00" w:rsidP="002C03E6">
      <w:pPr>
        <w:pStyle w:val="Default"/>
        <w:jc w:val="both"/>
      </w:pPr>
      <w:r>
        <w:t xml:space="preserve">Kontrovers auf der Mitgliederversammlung diskutiert wurde </w:t>
      </w:r>
      <w:r w:rsidR="003E16F0">
        <w:t xml:space="preserve">der Umgang mit der </w:t>
      </w:r>
      <w:r w:rsidR="003E16F0" w:rsidRPr="00110652">
        <w:t xml:space="preserve">geplanten </w:t>
      </w:r>
      <w:r w:rsidRPr="00110652">
        <w:t xml:space="preserve"> Abs</w:t>
      </w:r>
      <w:r w:rsidR="00AE6645" w:rsidRPr="00110652">
        <w:t xml:space="preserve">enkung der Schwefelemissionswerte in Nord- und </w:t>
      </w:r>
      <w:r w:rsidR="00110652" w:rsidRPr="00110652">
        <w:t xml:space="preserve">Ostsee </w:t>
      </w:r>
      <w:r w:rsidR="00AE6645" w:rsidRPr="00110652">
        <w:t>auf 0,1 Prozent ab 2015</w:t>
      </w:r>
      <w:r w:rsidR="003E16F0" w:rsidRPr="00110652">
        <w:t xml:space="preserve">. </w:t>
      </w:r>
      <w:r w:rsidRPr="00110652">
        <w:t>Angesichts dieser Herausforderung brauche</w:t>
      </w:r>
      <w:r w:rsidR="00993A50" w:rsidRPr="00110652">
        <w:t xml:space="preserve"> der</w:t>
      </w:r>
      <w:r w:rsidR="00993A50">
        <w:t xml:space="preserve"> Kurzstreckenseeverk</w:t>
      </w:r>
      <w:r>
        <w:t>ehr mehr Aufmerksamkeit denn je.</w:t>
      </w:r>
      <w:r w:rsidR="00993A50">
        <w:t xml:space="preserve"> Um Rückverlagerungseffekte auf</w:t>
      </w:r>
      <w:r w:rsidR="0067696B">
        <w:t xml:space="preserve"> die Straße zu vermeiden, empfahl</w:t>
      </w:r>
      <w:r w:rsidR="00993A50">
        <w:t xml:space="preserve"> </w:t>
      </w:r>
      <w:proofErr w:type="spellStart"/>
      <w:r w:rsidR="00993A50">
        <w:t>Nölke</w:t>
      </w:r>
      <w:proofErr w:type="spellEnd"/>
      <w:r w:rsidR="00993A50">
        <w:t xml:space="preserve"> praktische und unkomplizierte Unterstützung für die Branche. </w:t>
      </w:r>
    </w:p>
    <w:p w:rsidR="00AE6645" w:rsidRDefault="00AE6645" w:rsidP="007658A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A5462F" w:rsidRPr="00A5462F" w:rsidRDefault="00A5462F" w:rsidP="007658A1">
      <w:pPr>
        <w:spacing w:after="0" w:line="240" w:lineRule="auto"/>
        <w:rPr>
          <w:b/>
        </w:rPr>
      </w:pPr>
      <w:r w:rsidRPr="00A5462F">
        <w:rPr>
          <w:b/>
        </w:rPr>
        <w:t>Bildunterschrift</w:t>
      </w:r>
    </w:p>
    <w:p w:rsidR="00A5462F" w:rsidRDefault="00A5462F" w:rsidP="007658A1">
      <w:pPr>
        <w:spacing w:after="0" w:line="240" w:lineRule="auto"/>
      </w:pPr>
      <w:r>
        <w:t xml:space="preserve">Die Gäste des SPC </w:t>
      </w:r>
      <w:r>
        <w:t xml:space="preserve">informierten sich am </w:t>
      </w:r>
      <w:r>
        <w:t xml:space="preserve">Hamburger </w:t>
      </w:r>
      <w:r>
        <w:t xml:space="preserve">Terminal </w:t>
      </w:r>
      <w:proofErr w:type="spellStart"/>
      <w:r>
        <w:t>Kalikai</w:t>
      </w:r>
      <w:proofErr w:type="spellEnd"/>
      <w:r>
        <w:t xml:space="preserve"> über die Aktivitäten der K+S</w:t>
      </w:r>
      <w:r>
        <w:t>.</w:t>
      </w:r>
    </w:p>
    <w:p w:rsidR="00A5462F" w:rsidRDefault="00A5462F" w:rsidP="007658A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t>Fotonachweis: K+S</w:t>
      </w:r>
    </w:p>
    <w:p w:rsidR="00A5462F" w:rsidRDefault="00A5462F" w:rsidP="007658A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6B391D" w:rsidRDefault="007658A1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</w:p>
    <w:p w:rsidR="00A207B7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(S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PC) ist ein nationales </w:t>
      </w:r>
      <w:r>
        <w:rPr>
          <w:rFonts w:ascii="Arial" w:eastAsia="Times" w:hAnsi="Arial" w:cs="Arial"/>
          <w:sz w:val="18"/>
          <w:szCs w:val="20"/>
          <w:lang w:eastAsia="de-DE"/>
        </w:rPr>
        <w:t>Kompetenz-Center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 zur Förderung des Kurzstreckenseeve</w:t>
      </w:r>
      <w:r>
        <w:rPr>
          <w:rFonts w:ascii="Arial" w:eastAsia="Times" w:hAnsi="Arial" w:cs="Arial"/>
          <w:sz w:val="18"/>
          <w:szCs w:val="20"/>
          <w:lang w:eastAsia="de-DE"/>
        </w:rPr>
        <w:t>rkehrs und der Binnenschifffahrt im Rahmen multimodaler Transport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ketten.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Aufgabenschwerpunkt des SPC ist die neutrale Beratung von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 und Spediteuren. Im Vordergrund steht dabei die Verlagerung auf wassergebundene Verkehrsträger. Weitere Arbeitsinhalte sind die Unterstützung von Ausbildung und Öffentlichkeitsarbeit.</w:t>
      </w:r>
    </w:p>
    <w:p w:rsidR="00A207B7" w:rsidRPr="00591153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Als Öffentlich-Private Partnerschaft (ÖPP) wird das SPC getragen vom Bundesministerium für Verkehr, Bau und Stadtentwicklung (BMVBS), Bundesländern, den Fachverbänden der Branche sowie privaten Mitgliedern aus Schifffahrt, Hafen, Logistik und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Verladerschaft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Aktuell zählt das Kompetenz-Netzwerk mit </w:t>
      </w:r>
      <w:r>
        <w:rPr>
          <w:rFonts w:ascii="Arial" w:eastAsia="Times" w:hAnsi="Arial" w:cs="Arial"/>
          <w:sz w:val="18"/>
          <w:szCs w:val="20"/>
          <w:lang w:eastAsia="de-DE"/>
        </w:rPr>
        <w:t>Dienstsitz im Bundesverkehrsministerium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 in Bonn </w:t>
      </w:r>
      <w:r>
        <w:rPr>
          <w:rFonts w:ascii="Arial" w:eastAsia="Times" w:hAnsi="Arial" w:cs="Arial"/>
          <w:sz w:val="18"/>
          <w:szCs w:val="20"/>
          <w:lang w:eastAsia="de-DE"/>
        </w:rPr>
        <w:t>über 40 Fördermitglieder.</w:t>
      </w:r>
    </w:p>
    <w:p w:rsidR="00A207B7" w:rsidRDefault="00A207B7" w:rsidP="00A207B7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hyperlink r:id="rId9" w:history="1">
        <w:r w:rsidRPr="00D65213">
          <w:rPr>
            <w:rStyle w:val="Hyperlink"/>
            <w:rFonts w:ascii="Arial" w:eastAsia="Times" w:hAnsi="Arial" w:cs="Arial"/>
            <w:sz w:val="18"/>
            <w:szCs w:val="20"/>
            <w:lang w:eastAsia="de-DE"/>
          </w:rPr>
          <w:t>www.shortseashipping.de</w:t>
        </w:r>
      </w:hyperlink>
    </w:p>
    <w:p w:rsidR="00D02210" w:rsidRDefault="00D0221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A5462F" w:rsidRDefault="00A5462F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1627E5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Markus </w:t>
      </w:r>
      <w:proofErr w:type="spellStart"/>
      <w:r>
        <w:rPr>
          <w:rFonts w:ascii="Arial" w:eastAsia="Times" w:hAnsi="Arial" w:cs="Arial"/>
          <w:lang w:eastAsia="de-DE"/>
        </w:rPr>
        <w:t>Nölke</w:t>
      </w:r>
      <w:proofErr w:type="spellEnd"/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A067D9" w:rsidRDefault="00AB79B4" w:rsidP="00DC39A1">
      <w:pPr>
        <w:tabs>
          <w:tab w:val="left" w:pos="3043"/>
        </w:tabs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300 4890</w:t>
      </w:r>
      <w:r w:rsidR="00DC39A1">
        <w:rPr>
          <w:rFonts w:ascii="Arial" w:eastAsia="Times" w:hAnsi="Arial" w:cs="Arial"/>
          <w:lang w:eastAsia="de-DE"/>
        </w:rPr>
        <w:tab/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</w:t>
      </w:r>
      <w:proofErr w:type="spellStart"/>
      <w:r>
        <w:rPr>
          <w:rFonts w:ascii="Arial" w:eastAsia="Times" w:hAnsi="Arial" w:cs="Arial"/>
          <w:lang w:eastAsia="de-DE"/>
        </w:rPr>
        <w:t>Lützen</w:t>
      </w:r>
      <w:proofErr w:type="spellEnd"/>
      <w:r>
        <w:rPr>
          <w:rFonts w:ascii="Arial" w:eastAsia="Times" w:hAnsi="Arial" w:cs="Arial"/>
          <w:lang w:eastAsia="de-DE"/>
        </w:rPr>
        <w:t xml:space="preserve">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lastRenderedPageBreak/>
        <w:t>Tel: +49 (0)30 – 240 370 65</w:t>
      </w:r>
    </w:p>
    <w:p w:rsidR="00F42367" w:rsidRPr="00A067D9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</w:p>
    <w:sectPr w:rsidR="00F423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F1" w:rsidRDefault="00277FF1" w:rsidP="0043228B">
      <w:pPr>
        <w:spacing w:after="0" w:line="240" w:lineRule="auto"/>
      </w:pPr>
      <w:r>
        <w:separator/>
      </w:r>
    </w:p>
  </w:endnote>
  <w:endnote w:type="continuationSeparator" w:id="0">
    <w:p w:rsidR="00277FF1" w:rsidRDefault="00277FF1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1986"/>
      <w:docPartObj>
        <w:docPartGallery w:val="Page Numbers (Bottom of Page)"/>
        <w:docPartUnique/>
      </w:docPartObj>
    </w:sdtPr>
    <w:sdtEndPr/>
    <w:sdtContent>
      <w:p w:rsidR="00417672" w:rsidRDefault="004176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2F" w:rsidRPr="00A5462F">
          <w:rPr>
            <w:noProof/>
            <w:lang w:val="de-DE"/>
          </w:rPr>
          <w:t>1</w:t>
        </w:r>
        <w:r>
          <w:fldChar w:fldCharType="end"/>
        </w:r>
      </w:p>
    </w:sdtContent>
  </w:sdt>
  <w:p w:rsidR="00BB7189" w:rsidRDefault="00BB71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F1" w:rsidRDefault="00277FF1" w:rsidP="0043228B">
      <w:pPr>
        <w:spacing w:after="0" w:line="240" w:lineRule="auto"/>
      </w:pPr>
      <w:r>
        <w:separator/>
      </w:r>
    </w:p>
  </w:footnote>
  <w:footnote w:type="continuationSeparator" w:id="0">
    <w:p w:rsidR="00277FF1" w:rsidRDefault="00277FF1" w:rsidP="0043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72" w:rsidRDefault="004176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014D6"/>
    <w:rsid w:val="00012492"/>
    <w:rsid w:val="0002058B"/>
    <w:rsid w:val="00020CD4"/>
    <w:rsid w:val="000269C1"/>
    <w:rsid w:val="00027231"/>
    <w:rsid w:val="000466C5"/>
    <w:rsid w:val="00055F32"/>
    <w:rsid w:val="00056261"/>
    <w:rsid w:val="000625FB"/>
    <w:rsid w:val="0008212B"/>
    <w:rsid w:val="000902C1"/>
    <w:rsid w:val="000A5F8F"/>
    <w:rsid w:val="000B2AC8"/>
    <w:rsid w:val="000B3F3C"/>
    <w:rsid w:val="000C186E"/>
    <w:rsid w:val="000C597E"/>
    <w:rsid w:val="000D13AB"/>
    <w:rsid w:val="000F0FFE"/>
    <w:rsid w:val="000F730B"/>
    <w:rsid w:val="000F753A"/>
    <w:rsid w:val="000F7E8E"/>
    <w:rsid w:val="001003B6"/>
    <w:rsid w:val="00101229"/>
    <w:rsid w:val="00110652"/>
    <w:rsid w:val="00112267"/>
    <w:rsid w:val="00114B56"/>
    <w:rsid w:val="00121D63"/>
    <w:rsid w:val="00125C11"/>
    <w:rsid w:val="00137CCB"/>
    <w:rsid w:val="001474BA"/>
    <w:rsid w:val="00161DAE"/>
    <w:rsid w:val="0016224D"/>
    <w:rsid w:val="001627E5"/>
    <w:rsid w:val="00163ECE"/>
    <w:rsid w:val="00164A3B"/>
    <w:rsid w:val="00172452"/>
    <w:rsid w:val="0017332A"/>
    <w:rsid w:val="001752F7"/>
    <w:rsid w:val="001777B2"/>
    <w:rsid w:val="00185A9D"/>
    <w:rsid w:val="00186206"/>
    <w:rsid w:val="001A052E"/>
    <w:rsid w:val="001A5709"/>
    <w:rsid w:val="001A7F0D"/>
    <w:rsid w:val="001C2255"/>
    <w:rsid w:val="001C4D21"/>
    <w:rsid w:val="001C656F"/>
    <w:rsid w:val="001D3D80"/>
    <w:rsid w:val="001D697A"/>
    <w:rsid w:val="001D77D5"/>
    <w:rsid w:val="001D7E4E"/>
    <w:rsid w:val="001E1604"/>
    <w:rsid w:val="001E46E0"/>
    <w:rsid w:val="001E5AC5"/>
    <w:rsid w:val="001E6974"/>
    <w:rsid w:val="001F597E"/>
    <w:rsid w:val="001F7711"/>
    <w:rsid w:val="001F78B8"/>
    <w:rsid w:val="00203DAB"/>
    <w:rsid w:val="00211827"/>
    <w:rsid w:val="00213210"/>
    <w:rsid w:val="00214367"/>
    <w:rsid w:val="0021707F"/>
    <w:rsid w:val="0023214E"/>
    <w:rsid w:val="00242588"/>
    <w:rsid w:val="002434F0"/>
    <w:rsid w:val="00244294"/>
    <w:rsid w:val="00245CC0"/>
    <w:rsid w:val="0025051B"/>
    <w:rsid w:val="00257D02"/>
    <w:rsid w:val="00265C31"/>
    <w:rsid w:val="00277FF1"/>
    <w:rsid w:val="00281410"/>
    <w:rsid w:val="002817CB"/>
    <w:rsid w:val="00284756"/>
    <w:rsid w:val="00292651"/>
    <w:rsid w:val="002A0A88"/>
    <w:rsid w:val="002A0FB6"/>
    <w:rsid w:val="002A5607"/>
    <w:rsid w:val="002A6AFA"/>
    <w:rsid w:val="002C03E6"/>
    <w:rsid w:val="002C2F4F"/>
    <w:rsid w:val="002C3DF7"/>
    <w:rsid w:val="002E2DB7"/>
    <w:rsid w:val="002E353C"/>
    <w:rsid w:val="002E4719"/>
    <w:rsid w:val="002E762F"/>
    <w:rsid w:val="002F4E40"/>
    <w:rsid w:val="002F5E69"/>
    <w:rsid w:val="00301D1C"/>
    <w:rsid w:val="0030757A"/>
    <w:rsid w:val="00320F74"/>
    <w:rsid w:val="00330737"/>
    <w:rsid w:val="00340135"/>
    <w:rsid w:val="00342023"/>
    <w:rsid w:val="00346676"/>
    <w:rsid w:val="003726C5"/>
    <w:rsid w:val="003979B1"/>
    <w:rsid w:val="003A422B"/>
    <w:rsid w:val="003A6DFB"/>
    <w:rsid w:val="003B33AA"/>
    <w:rsid w:val="003B50A2"/>
    <w:rsid w:val="003B75E8"/>
    <w:rsid w:val="003C3A80"/>
    <w:rsid w:val="003C4ACA"/>
    <w:rsid w:val="003D27B0"/>
    <w:rsid w:val="003D5C0C"/>
    <w:rsid w:val="003E16F0"/>
    <w:rsid w:val="003E28FD"/>
    <w:rsid w:val="003E61E0"/>
    <w:rsid w:val="003F0B2D"/>
    <w:rsid w:val="003F448D"/>
    <w:rsid w:val="00412428"/>
    <w:rsid w:val="00417672"/>
    <w:rsid w:val="004224A2"/>
    <w:rsid w:val="0042501C"/>
    <w:rsid w:val="0043228B"/>
    <w:rsid w:val="00437F58"/>
    <w:rsid w:val="004412BF"/>
    <w:rsid w:val="00441ED8"/>
    <w:rsid w:val="00444F46"/>
    <w:rsid w:val="004452B4"/>
    <w:rsid w:val="004518FA"/>
    <w:rsid w:val="00473401"/>
    <w:rsid w:val="00482BD3"/>
    <w:rsid w:val="004943F1"/>
    <w:rsid w:val="004A3BF9"/>
    <w:rsid w:val="004B4641"/>
    <w:rsid w:val="004B4D40"/>
    <w:rsid w:val="004C295B"/>
    <w:rsid w:val="004C58EE"/>
    <w:rsid w:val="004C6189"/>
    <w:rsid w:val="004C6243"/>
    <w:rsid w:val="004D4303"/>
    <w:rsid w:val="004E0B7E"/>
    <w:rsid w:val="004E2965"/>
    <w:rsid w:val="004E382B"/>
    <w:rsid w:val="004E5343"/>
    <w:rsid w:val="004F3B4B"/>
    <w:rsid w:val="004F7A41"/>
    <w:rsid w:val="0050614C"/>
    <w:rsid w:val="005113DB"/>
    <w:rsid w:val="005119FA"/>
    <w:rsid w:val="00522F4E"/>
    <w:rsid w:val="00530500"/>
    <w:rsid w:val="00530B6C"/>
    <w:rsid w:val="005315C5"/>
    <w:rsid w:val="00542EA2"/>
    <w:rsid w:val="005473C0"/>
    <w:rsid w:val="00550AB5"/>
    <w:rsid w:val="00552987"/>
    <w:rsid w:val="00552A55"/>
    <w:rsid w:val="00554226"/>
    <w:rsid w:val="00555B6E"/>
    <w:rsid w:val="00560281"/>
    <w:rsid w:val="0056288E"/>
    <w:rsid w:val="00571DBF"/>
    <w:rsid w:val="00574EB3"/>
    <w:rsid w:val="0057675B"/>
    <w:rsid w:val="0058125C"/>
    <w:rsid w:val="005833C7"/>
    <w:rsid w:val="005912F0"/>
    <w:rsid w:val="005949C5"/>
    <w:rsid w:val="005A444C"/>
    <w:rsid w:val="005A6B78"/>
    <w:rsid w:val="005B6DB8"/>
    <w:rsid w:val="005D579E"/>
    <w:rsid w:val="005E4F8B"/>
    <w:rsid w:val="005E65CE"/>
    <w:rsid w:val="005F3F9F"/>
    <w:rsid w:val="005F7EA9"/>
    <w:rsid w:val="00614901"/>
    <w:rsid w:val="006243F0"/>
    <w:rsid w:val="00626ED3"/>
    <w:rsid w:val="006307A4"/>
    <w:rsid w:val="0067696B"/>
    <w:rsid w:val="0068175E"/>
    <w:rsid w:val="00687D97"/>
    <w:rsid w:val="006B391D"/>
    <w:rsid w:val="006C3EED"/>
    <w:rsid w:val="006C4FB2"/>
    <w:rsid w:val="006D7F2A"/>
    <w:rsid w:val="006E4F76"/>
    <w:rsid w:val="006F0650"/>
    <w:rsid w:val="006F39FE"/>
    <w:rsid w:val="007011BB"/>
    <w:rsid w:val="0071152E"/>
    <w:rsid w:val="0071433E"/>
    <w:rsid w:val="00731F94"/>
    <w:rsid w:val="00732ADF"/>
    <w:rsid w:val="00733CC4"/>
    <w:rsid w:val="00733E4A"/>
    <w:rsid w:val="007370EB"/>
    <w:rsid w:val="0074301F"/>
    <w:rsid w:val="007441A2"/>
    <w:rsid w:val="00752E83"/>
    <w:rsid w:val="00753D19"/>
    <w:rsid w:val="00756F7F"/>
    <w:rsid w:val="007658A1"/>
    <w:rsid w:val="007671A4"/>
    <w:rsid w:val="007707E5"/>
    <w:rsid w:val="00771CE3"/>
    <w:rsid w:val="00773091"/>
    <w:rsid w:val="007770DC"/>
    <w:rsid w:val="00781191"/>
    <w:rsid w:val="007A6426"/>
    <w:rsid w:val="007B2293"/>
    <w:rsid w:val="007B3B03"/>
    <w:rsid w:val="007B70FE"/>
    <w:rsid w:val="007C0197"/>
    <w:rsid w:val="007C6478"/>
    <w:rsid w:val="007E1C00"/>
    <w:rsid w:val="007F1182"/>
    <w:rsid w:val="007F3BB2"/>
    <w:rsid w:val="007F44EF"/>
    <w:rsid w:val="0080266E"/>
    <w:rsid w:val="00804E51"/>
    <w:rsid w:val="00805C8A"/>
    <w:rsid w:val="0080736B"/>
    <w:rsid w:val="008101D2"/>
    <w:rsid w:val="0081200A"/>
    <w:rsid w:val="00812379"/>
    <w:rsid w:val="008149E1"/>
    <w:rsid w:val="008211CC"/>
    <w:rsid w:val="00822D00"/>
    <w:rsid w:val="0084111E"/>
    <w:rsid w:val="00841DBA"/>
    <w:rsid w:val="008448D9"/>
    <w:rsid w:val="00857117"/>
    <w:rsid w:val="00863CC6"/>
    <w:rsid w:val="00867364"/>
    <w:rsid w:val="008760E0"/>
    <w:rsid w:val="008810C6"/>
    <w:rsid w:val="0088711F"/>
    <w:rsid w:val="0088725F"/>
    <w:rsid w:val="00893CC5"/>
    <w:rsid w:val="008A2D33"/>
    <w:rsid w:val="008A5EC3"/>
    <w:rsid w:val="008B1727"/>
    <w:rsid w:val="008B5B94"/>
    <w:rsid w:val="008C204A"/>
    <w:rsid w:val="008C2448"/>
    <w:rsid w:val="008C4586"/>
    <w:rsid w:val="008C530B"/>
    <w:rsid w:val="008D03BA"/>
    <w:rsid w:val="008E1036"/>
    <w:rsid w:val="008E3FF7"/>
    <w:rsid w:val="008F0089"/>
    <w:rsid w:val="008F2F4B"/>
    <w:rsid w:val="008F462B"/>
    <w:rsid w:val="008F63DF"/>
    <w:rsid w:val="00901989"/>
    <w:rsid w:val="00913168"/>
    <w:rsid w:val="0092033A"/>
    <w:rsid w:val="00922D6F"/>
    <w:rsid w:val="00936540"/>
    <w:rsid w:val="00936F50"/>
    <w:rsid w:val="0094165F"/>
    <w:rsid w:val="009425B1"/>
    <w:rsid w:val="009516B2"/>
    <w:rsid w:val="009614AB"/>
    <w:rsid w:val="00966FEA"/>
    <w:rsid w:val="009764EF"/>
    <w:rsid w:val="00984FFA"/>
    <w:rsid w:val="0099357D"/>
    <w:rsid w:val="00993A50"/>
    <w:rsid w:val="0099463B"/>
    <w:rsid w:val="00994D93"/>
    <w:rsid w:val="00996BA3"/>
    <w:rsid w:val="009A312D"/>
    <w:rsid w:val="009A3ACB"/>
    <w:rsid w:val="009A4055"/>
    <w:rsid w:val="009B1C78"/>
    <w:rsid w:val="009B4C9A"/>
    <w:rsid w:val="009D14A0"/>
    <w:rsid w:val="009E2BFC"/>
    <w:rsid w:val="009E33EB"/>
    <w:rsid w:val="009F5D16"/>
    <w:rsid w:val="009F7015"/>
    <w:rsid w:val="00A061AD"/>
    <w:rsid w:val="00A067D9"/>
    <w:rsid w:val="00A203E3"/>
    <w:rsid w:val="00A207B7"/>
    <w:rsid w:val="00A33E6F"/>
    <w:rsid w:val="00A344FA"/>
    <w:rsid w:val="00A35969"/>
    <w:rsid w:val="00A369EF"/>
    <w:rsid w:val="00A36D25"/>
    <w:rsid w:val="00A41F33"/>
    <w:rsid w:val="00A47AED"/>
    <w:rsid w:val="00A51B6E"/>
    <w:rsid w:val="00A5462F"/>
    <w:rsid w:val="00A5629E"/>
    <w:rsid w:val="00A63F97"/>
    <w:rsid w:val="00A671A3"/>
    <w:rsid w:val="00A9761F"/>
    <w:rsid w:val="00AA2C5C"/>
    <w:rsid w:val="00AB73ED"/>
    <w:rsid w:val="00AB79B4"/>
    <w:rsid w:val="00AC017D"/>
    <w:rsid w:val="00AC36B7"/>
    <w:rsid w:val="00AC39FA"/>
    <w:rsid w:val="00AC3F15"/>
    <w:rsid w:val="00AD39FC"/>
    <w:rsid w:val="00AD59FD"/>
    <w:rsid w:val="00AE6645"/>
    <w:rsid w:val="00AF3624"/>
    <w:rsid w:val="00B00A89"/>
    <w:rsid w:val="00B01BE3"/>
    <w:rsid w:val="00B025A9"/>
    <w:rsid w:val="00B06EA3"/>
    <w:rsid w:val="00B16A95"/>
    <w:rsid w:val="00B2210B"/>
    <w:rsid w:val="00B348E5"/>
    <w:rsid w:val="00B41B75"/>
    <w:rsid w:val="00B44EA1"/>
    <w:rsid w:val="00B50DE2"/>
    <w:rsid w:val="00B543AE"/>
    <w:rsid w:val="00B62DF6"/>
    <w:rsid w:val="00B633FE"/>
    <w:rsid w:val="00B74AC1"/>
    <w:rsid w:val="00B74B1C"/>
    <w:rsid w:val="00BA0A66"/>
    <w:rsid w:val="00BA72C8"/>
    <w:rsid w:val="00BB27BA"/>
    <w:rsid w:val="00BB2FE6"/>
    <w:rsid w:val="00BB7189"/>
    <w:rsid w:val="00BD045F"/>
    <w:rsid w:val="00BD3307"/>
    <w:rsid w:val="00BE6366"/>
    <w:rsid w:val="00C10D4A"/>
    <w:rsid w:val="00C139DF"/>
    <w:rsid w:val="00C14D99"/>
    <w:rsid w:val="00C46226"/>
    <w:rsid w:val="00C46EE6"/>
    <w:rsid w:val="00C5448C"/>
    <w:rsid w:val="00C56E56"/>
    <w:rsid w:val="00C71717"/>
    <w:rsid w:val="00C73208"/>
    <w:rsid w:val="00C7342F"/>
    <w:rsid w:val="00C76DAC"/>
    <w:rsid w:val="00C778AB"/>
    <w:rsid w:val="00C807E9"/>
    <w:rsid w:val="00C824C6"/>
    <w:rsid w:val="00CB0AEE"/>
    <w:rsid w:val="00CB5439"/>
    <w:rsid w:val="00CB77FC"/>
    <w:rsid w:val="00CC092B"/>
    <w:rsid w:val="00CC1A1C"/>
    <w:rsid w:val="00CC227A"/>
    <w:rsid w:val="00CC77C3"/>
    <w:rsid w:val="00CD4215"/>
    <w:rsid w:val="00CD6560"/>
    <w:rsid w:val="00CE0F9D"/>
    <w:rsid w:val="00CE6F7C"/>
    <w:rsid w:val="00CF4C22"/>
    <w:rsid w:val="00D02210"/>
    <w:rsid w:val="00D046EF"/>
    <w:rsid w:val="00D05F5C"/>
    <w:rsid w:val="00D1017D"/>
    <w:rsid w:val="00D2185B"/>
    <w:rsid w:val="00D2494F"/>
    <w:rsid w:val="00D33BF4"/>
    <w:rsid w:val="00D35B4B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AFA"/>
    <w:rsid w:val="00DA43B1"/>
    <w:rsid w:val="00DC39A1"/>
    <w:rsid w:val="00DC6BC9"/>
    <w:rsid w:val="00DE292A"/>
    <w:rsid w:val="00DF0CD4"/>
    <w:rsid w:val="00DF4F37"/>
    <w:rsid w:val="00DF565E"/>
    <w:rsid w:val="00DF591A"/>
    <w:rsid w:val="00E22DF3"/>
    <w:rsid w:val="00E258AA"/>
    <w:rsid w:val="00E27840"/>
    <w:rsid w:val="00E301E1"/>
    <w:rsid w:val="00E367D0"/>
    <w:rsid w:val="00E45DF4"/>
    <w:rsid w:val="00E5242F"/>
    <w:rsid w:val="00E54201"/>
    <w:rsid w:val="00E54BEB"/>
    <w:rsid w:val="00E5745B"/>
    <w:rsid w:val="00E71A3B"/>
    <w:rsid w:val="00E746C9"/>
    <w:rsid w:val="00E90074"/>
    <w:rsid w:val="00EA6CA2"/>
    <w:rsid w:val="00EB7C2B"/>
    <w:rsid w:val="00EC00FB"/>
    <w:rsid w:val="00EC2E11"/>
    <w:rsid w:val="00EC74A6"/>
    <w:rsid w:val="00EE527C"/>
    <w:rsid w:val="00EF049D"/>
    <w:rsid w:val="00EF1A9E"/>
    <w:rsid w:val="00F012EF"/>
    <w:rsid w:val="00F01669"/>
    <w:rsid w:val="00F07512"/>
    <w:rsid w:val="00F11B89"/>
    <w:rsid w:val="00F14C06"/>
    <w:rsid w:val="00F14FE2"/>
    <w:rsid w:val="00F155E3"/>
    <w:rsid w:val="00F15C36"/>
    <w:rsid w:val="00F2366D"/>
    <w:rsid w:val="00F34067"/>
    <w:rsid w:val="00F42367"/>
    <w:rsid w:val="00F44DD7"/>
    <w:rsid w:val="00F4529F"/>
    <w:rsid w:val="00F45EC0"/>
    <w:rsid w:val="00F46DCF"/>
    <w:rsid w:val="00F53AD5"/>
    <w:rsid w:val="00F619D6"/>
    <w:rsid w:val="00F70155"/>
    <w:rsid w:val="00F74C57"/>
    <w:rsid w:val="00F87939"/>
    <w:rsid w:val="00F92444"/>
    <w:rsid w:val="00FA0F0D"/>
    <w:rsid w:val="00FA29DF"/>
    <w:rsid w:val="00FA395C"/>
    <w:rsid w:val="00FA5619"/>
    <w:rsid w:val="00FB0056"/>
    <w:rsid w:val="00FB7C58"/>
    <w:rsid w:val="00FC1476"/>
    <w:rsid w:val="00FC6A04"/>
    <w:rsid w:val="00FD416F"/>
    <w:rsid w:val="00FD523A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rtseashipping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</Template>
  <TotalTime>0</TotalTime>
  <Pages>3</Pages>
  <Words>689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5024</CharactersWithSpaces>
  <SharedDoc>false</SharedDoc>
  <HLinks>
    <vt:vector size="6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http://www.shortseashipping.de/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Steffi</cp:lastModifiedBy>
  <cp:revision>19</cp:revision>
  <cp:lastPrinted>2013-03-22T19:12:00Z</cp:lastPrinted>
  <dcterms:created xsi:type="dcterms:W3CDTF">2013-04-17T10:33:00Z</dcterms:created>
  <dcterms:modified xsi:type="dcterms:W3CDTF">2013-04-19T14:13:00Z</dcterms:modified>
</cp:coreProperties>
</file>