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8B8" w:rsidRDefault="00A0180D" w:rsidP="00EF1A9E">
      <w:pPr>
        <w:pStyle w:val="berschrift1"/>
        <w:tabs>
          <w:tab w:val="left" w:pos="1276"/>
          <w:tab w:val="left" w:pos="6237"/>
        </w:tabs>
        <w:rPr>
          <w:lang w:val="de-DE"/>
        </w:rPr>
      </w:pPr>
      <w:r>
        <w:rPr>
          <w:noProof/>
          <w:lang w:val="de-DE" w:eastAsia="de-DE"/>
        </w:rPr>
        <w:drawing>
          <wp:anchor distT="0" distB="0" distL="114300" distR="114300" simplePos="0" relativeHeight="251658240" behindDoc="1" locked="0" layoutInCell="1" allowOverlap="1" wp14:anchorId="1CA1E5C1" wp14:editId="09F7E041">
            <wp:simplePos x="0" y="0"/>
            <wp:positionH relativeFrom="column">
              <wp:posOffset>3150870</wp:posOffset>
            </wp:positionH>
            <wp:positionV relativeFrom="paragraph">
              <wp:posOffset>179705</wp:posOffset>
            </wp:positionV>
            <wp:extent cx="2540635" cy="842645"/>
            <wp:effectExtent l="0" t="0" r="0" b="0"/>
            <wp:wrapTight wrapText="bothSides">
              <wp:wrapPolygon edited="0">
                <wp:start x="0" y="0"/>
                <wp:lineTo x="0" y="20998"/>
                <wp:lineTo x="21379" y="20998"/>
                <wp:lineTo x="21379" y="0"/>
                <wp:lineTo x="0" y="0"/>
              </wp:wrapPolygon>
            </wp:wrapTight>
            <wp:docPr id="1" name="Grafik 1" descr="D:\Luetpress\Short Sea Promotion Center\Pressemitteilung\121001ShortSeaDialogVorankuendigung\hhm-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uetpress\Short Sea Promotion Center\Pressemitteilung\121001ShortSeaDialogVorankuendigung\hhm-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0635"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002F126E">
        <w:rPr>
          <w:noProof/>
          <w:lang w:val="de-DE" w:eastAsia="de-DE"/>
        </w:rPr>
        <w:drawing>
          <wp:inline distT="0" distB="0" distL="0" distR="0" wp14:anchorId="7620B50E" wp14:editId="5FCED3D8">
            <wp:extent cx="1830705" cy="89916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0705" cy="899160"/>
                    </a:xfrm>
                    <a:prstGeom prst="rect">
                      <a:avLst/>
                    </a:prstGeom>
                    <a:noFill/>
                  </pic:spPr>
                </pic:pic>
              </a:graphicData>
            </a:graphic>
          </wp:inline>
        </w:drawing>
      </w:r>
      <w:r w:rsidRPr="00A0180D">
        <w:rPr>
          <w:rFonts w:ascii="Times New Roman" w:hAnsi="Times New Roman"/>
          <w:snapToGrid w:val="0"/>
          <w:color w:val="000000"/>
          <w:w w:val="0"/>
          <w:sz w:val="0"/>
          <w:szCs w:val="0"/>
          <w:u w:color="000000"/>
          <w:bdr w:val="none" w:sz="0" w:space="0" w:color="000000"/>
          <w:shd w:val="clear" w:color="000000" w:fill="000000"/>
          <w:lang w:eastAsia="x-none" w:bidi="x-none"/>
        </w:rPr>
        <w:t xml:space="preserve"> </w:t>
      </w:r>
    </w:p>
    <w:p w:rsidR="00601EE2" w:rsidRDefault="00601EE2" w:rsidP="00E5571F">
      <w:pPr>
        <w:spacing w:after="0"/>
        <w:rPr>
          <w:rFonts w:ascii="Arial" w:hAnsi="Arial" w:cs="Arial"/>
          <w:b/>
          <w:sz w:val="24"/>
          <w:szCs w:val="24"/>
        </w:rPr>
      </w:pPr>
    </w:p>
    <w:p w:rsidR="00245CC0" w:rsidRPr="00114B56" w:rsidRDefault="007707E5" w:rsidP="00E5571F">
      <w:pPr>
        <w:spacing w:after="0"/>
        <w:rPr>
          <w:rFonts w:ascii="Arial" w:hAnsi="Arial" w:cs="Arial"/>
          <w:b/>
          <w:sz w:val="24"/>
          <w:szCs w:val="24"/>
        </w:rPr>
      </w:pPr>
      <w:r w:rsidRPr="00114B56">
        <w:rPr>
          <w:rFonts w:ascii="Arial" w:hAnsi="Arial" w:cs="Arial"/>
          <w:b/>
          <w:sz w:val="24"/>
          <w:szCs w:val="24"/>
        </w:rPr>
        <w:t>Pressemitteilung</w:t>
      </w:r>
    </w:p>
    <w:p w:rsidR="007F1182" w:rsidRPr="00114B56" w:rsidRDefault="007F1182" w:rsidP="00E5571F">
      <w:pPr>
        <w:spacing w:after="0"/>
        <w:rPr>
          <w:rFonts w:ascii="Arial" w:hAnsi="Arial" w:cs="Arial"/>
          <w:b/>
          <w:sz w:val="20"/>
          <w:szCs w:val="20"/>
        </w:rPr>
      </w:pPr>
    </w:p>
    <w:p w:rsidR="00BA0A66" w:rsidRPr="00114B56" w:rsidRDefault="007E6B9C" w:rsidP="00E5571F">
      <w:r>
        <w:rPr>
          <w:rFonts w:ascii="Arial" w:hAnsi="Arial" w:cs="Arial"/>
          <w:b/>
          <w:sz w:val="30"/>
          <w:szCs w:val="30"/>
        </w:rPr>
        <w:t>Einfluss des mari</w:t>
      </w:r>
      <w:r w:rsidR="00EA257B">
        <w:rPr>
          <w:rFonts w:ascii="Arial" w:hAnsi="Arial" w:cs="Arial"/>
          <w:b/>
          <w:sz w:val="30"/>
          <w:szCs w:val="30"/>
        </w:rPr>
        <w:t xml:space="preserve">timen Strukturwandels auf </w:t>
      </w:r>
      <w:proofErr w:type="spellStart"/>
      <w:r w:rsidR="00EA257B">
        <w:rPr>
          <w:rFonts w:ascii="Arial" w:hAnsi="Arial" w:cs="Arial"/>
          <w:b/>
          <w:sz w:val="30"/>
          <w:szCs w:val="30"/>
        </w:rPr>
        <w:t>Short</w:t>
      </w:r>
      <w:r>
        <w:rPr>
          <w:rFonts w:ascii="Arial" w:hAnsi="Arial" w:cs="Arial"/>
          <w:b/>
          <w:sz w:val="30"/>
          <w:szCs w:val="30"/>
        </w:rPr>
        <w:t>Sea</w:t>
      </w:r>
      <w:proofErr w:type="spellEnd"/>
    </w:p>
    <w:p w:rsidR="00414E81" w:rsidRPr="00601EE2" w:rsidRDefault="007E6B9C" w:rsidP="00105570">
      <w:pPr>
        <w:rPr>
          <w:rFonts w:ascii="Arial" w:hAnsi="Arial" w:cs="Arial"/>
          <w:i/>
          <w:sz w:val="24"/>
          <w:szCs w:val="24"/>
        </w:rPr>
      </w:pPr>
      <w:r w:rsidRPr="00601EE2">
        <w:rPr>
          <w:rFonts w:ascii="Arial" w:hAnsi="Arial" w:cs="Arial"/>
          <w:i/>
          <w:color w:val="000000"/>
          <w:sz w:val="24"/>
          <w:szCs w:val="24"/>
        </w:rPr>
        <w:t xml:space="preserve">Terminankündigung: </w:t>
      </w:r>
      <w:r w:rsidR="005E0B9A" w:rsidRPr="00601EE2">
        <w:rPr>
          <w:rFonts w:ascii="Arial" w:hAnsi="Arial" w:cs="Arial"/>
          <w:i/>
          <w:color w:val="000000"/>
          <w:sz w:val="24"/>
          <w:szCs w:val="24"/>
        </w:rPr>
        <w:t xml:space="preserve">SPC und </w:t>
      </w:r>
      <w:r w:rsidR="00053B49" w:rsidRPr="00601EE2">
        <w:rPr>
          <w:rFonts w:ascii="Arial" w:hAnsi="Arial" w:cs="Arial"/>
          <w:i/>
          <w:color w:val="000000"/>
          <w:sz w:val="24"/>
          <w:szCs w:val="24"/>
        </w:rPr>
        <w:t xml:space="preserve">Hafen Hamburg Marketing </w:t>
      </w:r>
      <w:r w:rsidR="005E0B9A" w:rsidRPr="00601EE2">
        <w:rPr>
          <w:rFonts w:ascii="Arial" w:hAnsi="Arial" w:cs="Arial"/>
          <w:i/>
          <w:color w:val="000000"/>
          <w:sz w:val="24"/>
          <w:szCs w:val="24"/>
        </w:rPr>
        <w:t xml:space="preserve">veranstalten </w:t>
      </w:r>
      <w:r w:rsidR="00462EAF">
        <w:rPr>
          <w:rFonts w:ascii="Arial" w:hAnsi="Arial" w:cs="Arial"/>
          <w:i/>
          <w:color w:val="000000"/>
          <w:sz w:val="24"/>
          <w:szCs w:val="24"/>
        </w:rPr>
        <w:br/>
      </w:r>
      <w:bookmarkStart w:id="0" w:name="_GoBack"/>
      <w:bookmarkEnd w:id="0"/>
      <w:r w:rsidR="005E0B9A" w:rsidRPr="00601EE2">
        <w:rPr>
          <w:rFonts w:ascii="Arial" w:hAnsi="Arial" w:cs="Arial"/>
          <w:i/>
          <w:color w:val="000000"/>
          <w:sz w:val="24"/>
          <w:szCs w:val="24"/>
        </w:rPr>
        <w:t xml:space="preserve">gemeinsam </w:t>
      </w:r>
      <w:r w:rsidR="00053B49" w:rsidRPr="00601EE2">
        <w:rPr>
          <w:rFonts w:ascii="Arial" w:hAnsi="Arial" w:cs="Arial"/>
          <w:i/>
          <w:color w:val="000000"/>
          <w:sz w:val="24"/>
          <w:szCs w:val="24"/>
        </w:rPr>
        <w:t xml:space="preserve">den </w:t>
      </w:r>
      <w:r w:rsidR="005E0B9A" w:rsidRPr="00601EE2">
        <w:rPr>
          <w:rFonts w:ascii="Arial" w:hAnsi="Arial" w:cs="Arial"/>
          <w:i/>
          <w:color w:val="000000"/>
          <w:sz w:val="24"/>
          <w:szCs w:val="24"/>
        </w:rPr>
        <w:t xml:space="preserve">9. </w:t>
      </w:r>
      <w:proofErr w:type="spellStart"/>
      <w:r w:rsidR="00105570" w:rsidRPr="00601EE2">
        <w:rPr>
          <w:rFonts w:ascii="Arial" w:hAnsi="Arial" w:cs="Arial"/>
          <w:i/>
          <w:sz w:val="24"/>
          <w:szCs w:val="24"/>
        </w:rPr>
        <w:t>ShortSea</w:t>
      </w:r>
      <w:proofErr w:type="spellEnd"/>
      <w:r w:rsidR="00105570" w:rsidRPr="00601EE2">
        <w:rPr>
          <w:rFonts w:ascii="Arial" w:hAnsi="Arial" w:cs="Arial"/>
          <w:i/>
          <w:sz w:val="24"/>
          <w:szCs w:val="24"/>
        </w:rPr>
        <w:t>-, Feeder- und Binnenschifffahrtsdialog</w:t>
      </w:r>
    </w:p>
    <w:p w:rsidR="00234372" w:rsidRPr="00414E81" w:rsidRDefault="00755DD6" w:rsidP="00105570">
      <w:pPr>
        <w:rPr>
          <w:rFonts w:ascii="Arial" w:hAnsi="Arial" w:cs="Arial"/>
          <w:b/>
          <w:color w:val="000000"/>
          <w:sz w:val="24"/>
          <w:szCs w:val="24"/>
          <w:lang w:eastAsia="de-DE"/>
        </w:rPr>
      </w:pPr>
      <w:r w:rsidRPr="00414E81">
        <w:rPr>
          <w:rFonts w:ascii="Arial" w:hAnsi="Arial" w:cs="Arial"/>
          <w:b/>
          <w:color w:val="000000"/>
          <w:sz w:val="24"/>
          <w:szCs w:val="24"/>
          <w:lang w:eastAsia="de-DE"/>
        </w:rPr>
        <w:t>Hamburg</w:t>
      </w:r>
      <w:r w:rsidR="00571DBF" w:rsidRPr="00414E81">
        <w:rPr>
          <w:rFonts w:ascii="Arial" w:hAnsi="Arial" w:cs="Arial"/>
          <w:b/>
          <w:color w:val="000000"/>
          <w:sz w:val="24"/>
          <w:szCs w:val="24"/>
          <w:lang w:eastAsia="de-DE"/>
        </w:rPr>
        <w:t>/Bonn</w:t>
      </w:r>
      <w:r w:rsidR="00161DAE" w:rsidRPr="00414E81">
        <w:rPr>
          <w:rFonts w:ascii="Arial" w:hAnsi="Arial" w:cs="Arial"/>
          <w:b/>
          <w:color w:val="000000"/>
          <w:sz w:val="24"/>
          <w:szCs w:val="24"/>
          <w:lang w:eastAsia="de-DE"/>
        </w:rPr>
        <w:t xml:space="preserve">, </w:t>
      </w:r>
      <w:r w:rsidR="00606879" w:rsidRPr="00414E81">
        <w:rPr>
          <w:rFonts w:ascii="Arial" w:hAnsi="Arial" w:cs="Arial"/>
          <w:b/>
          <w:color w:val="000000"/>
          <w:sz w:val="24"/>
          <w:szCs w:val="24"/>
          <w:lang w:eastAsia="de-DE"/>
        </w:rPr>
        <w:t>01.10.</w:t>
      </w:r>
      <w:r w:rsidR="00105570" w:rsidRPr="00414E81" w:rsidDel="00105570">
        <w:rPr>
          <w:rFonts w:ascii="Arial" w:hAnsi="Arial" w:cs="Arial"/>
          <w:b/>
          <w:color w:val="000000"/>
          <w:sz w:val="24"/>
          <w:szCs w:val="24"/>
          <w:lang w:eastAsia="de-DE"/>
        </w:rPr>
        <w:t xml:space="preserve"> </w:t>
      </w:r>
      <w:r w:rsidR="00161DAE" w:rsidRPr="00414E81">
        <w:rPr>
          <w:rFonts w:ascii="Arial" w:hAnsi="Arial" w:cs="Arial"/>
          <w:b/>
          <w:color w:val="000000"/>
          <w:sz w:val="24"/>
          <w:szCs w:val="24"/>
          <w:lang w:eastAsia="de-DE"/>
        </w:rPr>
        <w:t>201</w:t>
      </w:r>
      <w:r w:rsidR="00781191" w:rsidRPr="00414E81">
        <w:rPr>
          <w:rFonts w:ascii="Arial" w:hAnsi="Arial" w:cs="Arial"/>
          <w:b/>
          <w:color w:val="000000"/>
          <w:sz w:val="24"/>
          <w:szCs w:val="24"/>
          <w:lang w:eastAsia="de-DE"/>
        </w:rPr>
        <w:t>2</w:t>
      </w:r>
      <w:r w:rsidR="00161DAE" w:rsidRPr="00414E81">
        <w:rPr>
          <w:rFonts w:ascii="Arial" w:hAnsi="Arial" w:cs="Arial"/>
          <w:b/>
          <w:color w:val="000000"/>
          <w:sz w:val="24"/>
          <w:szCs w:val="24"/>
          <w:lang w:eastAsia="de-DE"/>
        </w:rPr>
        <w:t xml:space="preserve"> </w:t>
      </w:r>
      <w:r w:rsidR="00966FEA" w:rsidRPr="00414E81">
        <w:rPr>
          <w:rFonts w:ascii="Arial" w:hAnsi="Arial" w:cs="Arial"/>
          <w:b/>
          <w:color w:val="000000"/>
          <w:sz w:val="24"/>
          <w:szCs w:val="24"/>
          <w:lang w:eastAsia="de-DE"/>
        </w:rPr>
        <w:t>–</w:t>
      </w:r>
      <w:r w:rsidR="00560281" w:rsidRPr="00414E81">
        <w:rPr>
          <w:rFonts w:ascii="Arial" w:hAnsi="Arial" w:cs="Arial"/>
          <w:b/>
          <w:color w:val="000000"/>
          <w:sz w:val="24"/>
          <w:szCs w:val="24"/>
          <w:lang w:eastAsia="de-DE"/>
        </w:rPr>
        <w:t xml:space="preserve"> </w:t>
      </w:r>
      <w:r w:rsidR="00234372" w:rsidRPr="00414E81">
        <w:rPr>
          <w:rFonts w:ascii="Arial" w:hAnsi="Arial" w:cs="Arial"/>
          <w:b/>
          <w:color w:val="000000"/>
          <w:sz w:val="24"/>
          <w:szCs w:val="24"/>
          <w:lang w:eastAsia="de-DE"/>
        </w:rPr>
        <w:t xml:space="preserve">Welchen Einfluss hat der maritime Strukturwandel auf die Gegenwart und Zukunft der </w:t>
      </w:r>
      <w:proofErr w:type="spellStart"/>
      <w:r w:rsidR="00234372" w:rsidRPr="00414E81">
        <w:rPr>
          <w:rFonts w:ascii="Arial" w:hAnsi="Arial" w:cs="Arial"/>
          <w:b/>
          <w:color w:val="000000"/>
          <w:sz w:val="24"/>
          <w:szCs w:val="24"/>
          <w:lang w:eastAsia="de-DE"/>
        </w:rPr>
        <w:t>ShortSea</w:t>
      </w:r>
      <w:proofErr w:type="spellEnd"/>
      <w:r w:rsidR="005E0B9A" w:rsidRPr="00414E81">
        <w:rPr>
          <w:rFonts w:ascii="Arial" w:hAnsi="Arial" w:cs="Arial"/>
          <w:b/>
          <w:color w:val="000000"/>
          <w:sz w:val="24"/>
          <w:szCs w:val="24"/>
          <w:lang w:eastAsia="de-DE"/>
        </w:rPr>
        <w:t>-</w:t>
      </w:r>
      <w:r w:rsidR="00105570" w:rsidRPr="00414E81">
        <w:rPr>
          <w:rFonts w:ascii="Arial" w:hAnsi="Arial" w:cs="Arial"/>
          <w:b/>
          <w:color w:val="000000"/>
          <w:sz w:val="24"/>
          <w:szCs w:val="24"/>
          <w:lang w:eastAsia="de-DE"/>
        </w:rPr>
        <w:t>, Feeder-</w:t>
      </w:r>
      <w:r w:rsidR="005E0B9A" w:rsidRPr="00414E81">
        <w:rPr>
          <w:rFonts w:ascii="Arial" w:hAnsi="Arial" w:cs="Arial"/>
          <w:b/>
          <w:color w:val="000000"/>
          <w:sz w:val="24"/>
          <w:szCs w:val="24"/>
          <w:lang w:eastAsia="de-DE"/>
        </w:rPr>
        <w:t xml:space="preserve"> und </w:t>
      </w:r>
      <w:r w:rsidR="00234372" w:rsidRPr="00414E81">
        <w:rPr>
          <w:rFonts w:ascii="Arial" w:hAnsi="Arial" w:cs="Arial"/>
          <w:b/>
          <w:color w:val="000000"/>
          <w:sz w:val="24"/>
          <w:szCs w:val="24"/>
          <w:lang w:eastAsia="de-DE"/>
        </w:rPr>
        <w:t xml:space="preserve">Binnenschiffsverkehre? </w:t>
      </w:r>
      <w:r w:rsidR="0067156E" w:rsidRPr="00414E81">
        <w:rPr>
          <w:rFonts w:ascii="Arial" w:hAnsi="Arial" w:cs="Arial"/>
          <w:b/>
          <w:color w:val="000000"/>
          <w:sz w:val="24"/>
          <w:szCs w:val="24"/>
          <w:lang w:eastAsia="de-DE"/>
        </w:rPr>
        <w:t>Diese Fragestellung wird im Mittelpunkt des diesjährigen Dialog</w:t>
      </w:r>
      <w:r w:rsidR="005E0B9A" w:rsidRPr="00414E81">
        <w:rPr>
          <w:rFonts w:ascii="Arial" w:hAnsi="Arial" w:cs="Arial"/>
          <w:b/>
          <w:color w:val="000000"/>
          <w:sz w:val="24"/>
          <w:szCs w:val="24"/>
          <w:lang w:eastAsia="de-DE"/>
        </w:rPr>
        <w:t>s</w:t>
      </w:r>
      <w:r w:rsidR="0067156E" w:rsidRPr="00414E81">
        <w:rPr>
          <w:rFonts w:ascii="Arial" w:hAnsi="Arial" w:cs="Arial"/>
          <w:b/>
          <w:color w:val="000000"/>
          <w:sz w:val="24"/>
          <w:szCs w:val="24"/>
          <w:lang w:eastAsia="de-DE"/>
        </w:rPr>
        <w:t xml:space="preserve"> am 11. Oktober 2012 in Hamburg stehen. Garant für eine</w:t>
      </w:r>
      <w:r w:rsidR="00234372" w:rsidRPr="00414E81">
        <w:rPr>
          <w:rFonts w:ascii="Arial" w:hAnsi="Arial" w:cs="Arial"/>
          <w:b/>
          <w:color w:val="000000"/>
          <w:sz w:val="24"/>
          <w:szCs w:val="24"/>
          <w:lang w:eastAsia="de-DE"/>
        </w:rPr>
        <w:t xml:space="preserve"> praxisnahe </w:t>
      </w:r>
      <w:r w:rsidR="0067156E" w:rsidRPr="00414E81">
        <w:rPr>
          <w:rFonts w:ascii="Arial" w:hAnsi="Arial" w:cs="Arial"/>
          <w:b/>
          <w:color w:val="000000"/>
          <w:sz w:val="24"/>
          <w:szCs w:val="24"/>
          <w:lang w:eastAsia="de-DE"/>
        </w:rPr>
        <w:t xml:space="preserve">und richtungsweisende </w:t>
      </w:r>
      <w:r w:rsidR="00234372" w:rsidRPr="00414E81">
        <w:rPr>
          <w:rFonts w:ascii="Arial" w:hAnsi="Arial" w:cs="Arial"/>
          <w:b/>
          <w:color w:val="000000"/>
          <w:sz w:val="24"/>
          <w:szCs w:val="24"/>
          <w:lang w:eastAsia="de-DE"/>
        </w:rPr>
        <w:t>Diskussion</w:t>
      </w:r>
      <w:r w:rsidR="0067156E" w:rsidRPr="00414E81">
        <w:rPr>
          <w:rFonts w:ascii="Arial" w:hAnsi="Arial" w:cs="Arial"/>
          <w:b/>
          <w:color w:val="000000"/>
          <w:sz w:val="24"/>
          <w:szCs w:val="24"/>
          <w:lang w:eastAsia="de-DE"/>
        </w:rPr>
        <w:t xml:space="preserve"> ist das hochkarätig besetzte Podium, das sich aus namhaften Entscheidern aus Wirtschaft</w:t>
      </w:r>
      <w:r w:rsidR="00606879" w:rsidRPr="00414E81">
        <w:rPr>
          <w:rFonts w:ascii="Arial" w:hAnsi="Arial" w:cs="Arial"/>
          <w:b/>
          <w:color w:val="000000"/>
          <w:sz w:val="24"/>
          <w:szCs w:val="24"/>
          <w:lang w:eastAsia="de-DE"/>
        </w:rPr>
        <w:t>, Politik</w:t>
      </w:r>
      <w:r w:rsidR="001B4131" w:rsidRPr="00414E81">
        <w:rPr>
          <w:rFonts w:ascii="Arial" w:hAnsi="Arial" w:cs="Arial"/>
          <w:b/>
          <w:color w:val="000000"/>
          <w:sz w:val="24"/>
          <w:szCs w:val="24"/>
          <w:lang w:eastAsia="de-DE"/>
        </w:rPr>
        <w:t>,</w:t>
      </w:r>
      <w:r w:rsidR="0067156E" w:rsidRPr="00414E81">
        <w:rPr>
          <w:rFonts w:ascii="Arial" w:hAnsi="Arial" w:cs="Arial"/>
          <w:b/>
          <w:color w:val="000000"/>
          <w:sz w:val="24"/>
          <w:szCs w:val="24"/>
          <w:lang w:eastAsia="de-DE"/>
        </w:rPr>
        <w:t xml:space="preserve"> Verwaltung</w:t>
      </w:r>
      <w:r w:rsidR="001B4131" w:rsidRPr="00414E81">
        <w:rPr>
          <w:rFonts w:ascii="Arial" w:hAnsi="Arial" w:cs="Arial"/>
          <w:b/>
          <w:color w:val="000000"/>
          <w:sz w:val="24"/>
          <w:szCs w:val="24"/>
          <w:lang w:eastAsia="de-DE"/>
        </w:rPr>
        <w:t xml:space="preserve"> und Verbänden</w:t>
      </w:r>
      <w:r w:rsidR="0067156E" w:rsidRPr="00414E81">
        <w:rPr>
          <w:rFonts w:ascii="Arial" w:hAnsi="Arial" w:cs="Arial"/>
          <w:b/>
          <w:color w:val="000000"/>
          <w:sz w:val="24"/>
          <w:szCs w:val="24"/>
          <w:lang w:eastAsia="de-DE"/>
        </w:rPr>
        <w:t xml:space="preserve"> zusammensetzt.</w:t>
      </w:r>
    </w:p>
    <w:p w:rsidR="00F50882" w:rsidRDefault="00606879" w:rsidP="00E5571F">
      <w:pPr>
        <w:pStyle w:val="Default"/>
        <w:spacing w:before="240" w:line="276" w:lineRule="auto"/>
      </w:pPr>
      <w:r w:rsidRPr="00606879">
        <w:t xml:space="preserve">„Dank der erstmaligen Zusammenarbeit mit Hafen Hamburg Marketing auf diesem Gebiet ist es uns gelungen, </w:t>
      </w:r>
      <w:r w:rsidR="005E0B9A">
        <w:t>Expertenbeiträge zu allen</w:t>
      </w:r>
      <w:r w:rsidRPr="00606879">
        <w:t xml:space="preserve"> aktuellen Themen im Kurzstreckenseeverkehr und der</w:t>
      </w:r>
      <w:r>
        <w:t xml:space="preserve"> Binnenschifffahrt abzudecken</w:t>
      </w:r>
      <w:r w:rsidRPr="00606879">
        <w:t xml:space="preserve">“, </w:t>
      </w:r>
      <w:r>
        <w:t xml:space="preserve">erläutert </w:t>
      </w:r>
      <w:r w:rsidR="00414E81" w:rsidRPr="00606879">
        <w:t>Markus Nölke</w:t>
      </w:r>
      <w:r w:rsidR="00414E81">
        <w:t xml:space="preserve">, </w:t>
      </w:r>
      <w:r w:rsidRPr="00606879">
        <w:t xml:space="preserve">Geschäftsführer </w:t>
      </w:r>
      <w:r w:rsidR="00414E81">
        <w:t xml:space="preserve">des </w:t>
      </w:r>
      <w:proofErr w:type="spellStart"/>
      <w:r w:rsidRPr="00606879">
        <w:t>ShortSeaShipping</w:t>
      </w:r>
      <w:proofErr w:type="spellEnd"/>
      <w:r w:rsidRPr="00606879">
        <w:t xml:space="preserve"> Inland </w:t>
      </w:r>
      <w:proofErr w:type="spellStart"/>
      <w:r w:rsidRPr="00606879">
        <w:t>W</w:t>
      </w:r>
      <w:r w:rsidR="005E0B9A">
        <w:t>aterway</w:t>
      </w:r>
      <w:proofErr w:type="spellEnd"/>
      <w:r w:rsidR="005E0B9A">
        <w:t xml:space="preserve"> Promotion Center</w:t>
      </w:r>
      <w:r w:rsidR="00414E81">
        <w:t>s</w:t>
      </w:r>
      <w:r w:rsidR="005E0B9A">
        <w:t xml:space="preserve"> (SPC). Basierend auf den Fachinformationen bietet das Forum die Möglichkeit zum direkten Meinungsaustausch und zu Gesprächen rund um die </w:t>
      </w:r>
      <w:r w:rsidR="00F50882" w:rsidRPr="005E0B9A">
        <w:t>Optimierung multimodaler Transpor</w:t>
      </w:r>
      <w:r w:rsidR="005E0B9A" w:rsidRPr="005E0B9A">
        <w:t>tketten.</w:t>
      </w:r>
    </w:p>
    <w:p w:rsidR="001B4131" w:rsidRDefault="001B4131" w:rsidP="00E5571F">
      <w:pPr>
        <w:spacing w:before="100" w:beforeAutospacing="1" w:after="100" w:afterAutospacing="1"/>
        <w:rPr>
          <w:rFonts w:ascii="Arial" w:hAnsi="Arial" w:cs="Arial"/>
          <w:color w:val="000000"/>
          <w:sz w:val="24"/>
          <w:szCs w:val="24"/>
          <w:lang w:eastAsia="de-DE"/>
        </w:rPr>
      </w:pPr>
      <w:r w:rsidRPr="001B4131">
        <w:rPr>
          <w:rFonts w:ascii="Arial" w:hAnsi="Arial" w:cs="Arial"/>
          <w:color w:val="000000"/>
          <w:sz w:val="24"/>
          <w:szCs w:val="24"/>
          <w:lang w:eastAsia="de-DE"/>
        </w:rPr>
        <w:t>Als größter deutscher Universalhafen und größter europäischer Transithafen für Ostseeladung ist Hamburg für diese Konferenz die richtige Wahl. Davon ist Claudia Roller, Vorstandsvorsitzende Hafen Hamburg Marketing</w:t>
      </w:r>
      <w:r w:rsidR="00105570">
        <w:rPr>
          <w:rFonts w:ascii="Arial" w:hAnsi="Arial" w:cs="Arial"/>
          <w:color w:val="000000"/>
          <w:sz w:val="24"/>
          <w:szCs w:val="24"/>
          <w:lang w:eastAsia="de-DE"/>
        </w:rPr>
        <w:t>,</w:t>
      </w:r>
      <w:r w:rsidRPr="001B4131">
        <w:rPr>
          <w:rFonts w:ascii="Arial" w:hAnsi="Arial" w:cs="Arial"/>
          <w:color w:val="000000"/>
          <w:sz w:val="24"/>
          <w:szCs w:val="24"/>
          <w:lang w:eastAsia="de-DE"/>
        </w:rPr>
        <w:t xml:space="preserve"> ü</w:t>
      </w:r>
      <w:r>
        <w:rPr>
          <w:rFonts w:ascii="Arial" w:hAnsi="Arial" w:cs="Arial"/>
          <w:color w:val="000000"/>
          <w:sz w:val="24"/>
          <w:szCs w:val="24"/>
          <w:lang w:eastAsia="de-DE"/>
        </w:rPr>
        <w:t>berzeugt. Ihr geht es darum, den</w:t>
      </w:r>
      <w:r w:rsidRPr="001B4131">
        <w:rPr>
          <w:rFonts w:ascii="Arial" w:hAnsi="Arial" w:cs="Arial"/>
          <w:color w:val="000000"/>
          <w:sz w:val="24"/>
          <w:szCs w:val="24"/>
          <w:lang w:eastAsia="de-DE"/>
        </w:rPr>
        <w:t xml:space="preserve"> Dialog über die Hera</w:t>
      </w:r>
      <w:r w:rsidR="005E0B9A">
        <w:rPr>
          <w:rFonts w:ascii="Arial" w:hAnsi="Arial" w:cs="Arial"/>
          <w:color w:val="000000"/>
          <w:sz w:val="24"/>
          <w:szCs w:val="24"/>
          <w:lang w:eastAsia="de-DE"/>
        </w:rPr>
        <w:t xml:space="preserve">usforderungen anzustoßen, denen </w:t>
      </w:r>
      <w:r w:rsidRPr="001B4131">
        <w:rPr>
          <w:rFonts w:ascii="Arial" w:hAnsi="Arial" w:cs="Arial"/>
          <w:color w:val="000000"/>
          <w:sz w:val="24"/>
          <w:szCs w:val="24"/>
          <w:lang w:eastAsia="de-DE"/>
        </w:rPr>
        <w:t xml:space="preserve">sich </w:t>
      </w:r>
      <w:proofErr w:type="spellStart"/>
      <w:r w:rsidRPr="001B4131">
        <w:rPr>
          <w:rFonts w:ascii="Arial" w:hAnsi="Arial" w:cs="Arial"/>
          <w:color w:val="000000"/>
          <w:sz w:val="24"/>
          <w:szCs w:val="24"/>
          <w:lang w:eastAsia="de-DE"/>
        </w:rPr>
        <w:t>ShortSea</w:t>
      </w:r>
      <w:proofErr w:type="spellEnd"/>
      <w:r w:rsidRPr="001B4131">
        <w:rPr>
          <w:rFonts w:ascii="Arial" w:hAnsi="Arial" w:cs="Arial"/>
          <w:color w:val="000000"/>
          <w:sz w:val="24"/>
          <w:szCs w:val="24"/>
          <w:lang w:eastAsia="de-DE"/>
        </w:rPr>
        <w:t xml:space="preserve">-, Feeder- und Binnenschiffsverkehre im Kontext weltweiter Transportketten im </w:t>
      </w:r>
      <w:r w:rsidR="005E0B9A">
        <w:rPr>
          <w:rFonts w:ascii="Arial" w:hAnsi="Arial" w:cs="Arial"/>
          <w:color w:val="000000"/>
          <w:sz w:val="24"/>
          <w:szCs w:val="24"/>
          <w:lang w:eastAsia="de-DE"/>
        </w:rPr>
        <w:t>seeseitigen Außenhandel heute stellen müssen</w:t>
      </w:r>
      <w:r>
        <w:rPr>
          <w:rFonts w:ascii="Arial" w:hAnsi="Arial" w:cs="Arial"/>
          <w:color w:val="000000"/>
          <w:sz w:val="24"/>
          <w:szCs w:val="24"/>
          <w:lang w:eastAsia="de-DE"/>
        </w:rPr>
        <w:t>.</w:t>
      </w:r>
    </w:p>
    <w:p w:rsidR="00E5571F" w:rsidRDefault="00E5571F" w:rsidP="00E5571F">
      <w:pPr>
        <w:spacing w:before="100" w:beforeAutospacing="1" w:after="100" w:afterAutospacing="1"/>
        <w:rPr>
          <w:rFonts w:ascii="Arial" w:hAnsi="Arial" w:cs="Arial"/>
          <w:color w:val="000000"/>
          <w:sz w:val="24"/>
          <w:szCs w:val="24"/>
          <w:lang w:eastAsia="de-DE"/>
        </w:rPr>
      </w:pPr>
      <w:r>
        <w:rPr>
          <w:rFonts w:ascii="Arial" w:hAnsi="Arial" w:cs="Arial"/>
          <w:color w:val="000000"/>
          <w:sz w:val="24"/>
          <w:szCs w:val="24"/>
          <w:lang w:eastAsia="de-DE"/>
        </w:rPr>
        <w:t>Aus Erfahrung weiß Nölke, dass die multimodalen Möglichkeiten zur Verknüpfung mit anderen Verkehrsträgern bei Weitem noch nicht ausgeschöpft sind und darin ein großes Potenzial zur Entlastung der Straßen, Umwelt und Logistikbudget liegt.</w:t>
      </w:r>
    </w:p>
    <w:p w:rsidR="00601EE2" w:rsidRDefault="009421A3" w:rsidP="00E5571F">
      <w:pPr>
        <w:spacing w:before="100" w:beforeAutospacing="1" w:after="100" w:afterAutospacing="1"/>
        <w:rPr>
          <w:rFonts w:ascii="Arial" w:hAnsi="Arial" w:cs="Arial"/>
          <w:color w:val="000000"/>
          <w:sz w:val="24"/>
          <w:szCs w:val="24"/>
          <w:lang w:eastAsia="de-DE"/>
        </w:rPr>
      </w:pPr>
      <w:r>
        <w:rPr>
          <w:rFonts w:ascii="Arial" w:hAnsi="Arial" w:cs="Arial"/>
          <w:color w:val="000000"/>
          <w:sz w:val="24"/>
          <w:szCs w:val="24"/>
          <w:lang w:eastAsia="de-DE"/>
        </w:rPr>
        <w:t xml:space="preserve">Die Teilnahme am </w:t>
      </w:r>
      <w:proofErr w:type="spellStart"/>
      <w:r w:rsidR="00105570" w:rsidRPr="00105570">
        <w:rPr>
          <w:rFonts w:ascii="Arial" w:hAnsi="Arial" w:cs="Arial"/>
          <w:sz w:val="24"/>
          <w:szCs w:val="24"/>
        </w:rPr>
        <w:t>ShortSea</w:t>
      </w:r>
      <w:proofErr w:type="spellEnd"/>
      <w:r w:rsidR="00105570" w:rsidRPr="00105570">
        <w:rPr>
          <w:rFonts w:ascii="Arial" w:hAnsi="Arial" w:cs="Arial"/>
          <w:sz w:val="24"/>
          <w:szCs w:val="24"/>
        </w:rPr>
        <w:t>-, Feeder- und Binnenschifffahrtsdialog</w:t>
      </w:r>
      <w:r>
        <w:rPr>
          <w:rFonts w:ascii="Arial" w:hAnsi="Arial" w:cs="Arial"/>
          <w:color w:val="000000"/>
          <w:sz w:val="24"/>
          <w:szCs w:val="24"/>
          <w:lang w:eastAsia="de-DE"/>
        </w:rPr>
        <w:t xml:space="preserve"> 2012 am 11. Oktober in der Handelskammer Hamburg ist kostenlos. Anmeldungen sind unter </w:t>
      </w:r>
      <w:hyperlink r:id="rId10" w:history="1">
        <w:r w:rsidRPr="00486FB0">
          <w:rPr>
            <w:rStyle w:val="Hyperlink"/>
            <w:rFonts w:ascii="Arial" w:hAnsi="Arial" w:cs="Arial"/>
            <w:sz w:val="24"/>
            <w:szCs w:val="24"/>
            <w:lang w:eastAsia="de-DE"/>
          </w:rPr>
          <w:t>info@shortseashipping.de</w:t>
        </w:r>
      </w:hyperlink>
      <w:r>
        <w:rPr>
          <w:rFonts w:ascii="Arial" w:hAnsi="Arial" w:cs="Arial"/>
          <w:color w:val="000000"/>
          <w:sz w:val="24"/>
          <w:szCs w:val="24"/>
          <w:lang w:eastAsia="de-DE"/>
        </w:rPr>
        <w:t xml:space="preserve"> möglich.</w:t>
      </w:r>
      <w:r w:rsidR="00E5571F">
        <w:rPr>
          <w:rFonts w:ascii="Arial" w:hAnsi="Arial" w:cs="Arial"/>
          <w:color w:val="000000"/>
          <w:sz w:val="24"/>
          <w:szCs w:val="24"/>
          <w:lang w:eastAsia="de-DE"/>
        </w:rPr>
        <w:t xml:space="preserve"> </w:t>
      </w:r>
    </w:p>
    <w:p w:rsidR="00601EE2" w:rsidRDefault="00601EE2" w:rsidP="00E5571F">
      <w:pPr>
        <w:spacing w:before="100" w:beforeAutospacing="1" w:after="100" w:afterAutospacing="1"/>
        <w:rPr>
          <w:rFonts w:ascii="Arial" w:hAnsi="Arial" w:cs="Arial"/>
          <w:color w:val="000000"/>
          <w:sz w:val="24"/>
          <w:szCs w:val="24"/>
          <w:lang w:eastAsia="de-DE"/>
        </w:rPr>
      </w:pPr>
    </w:p>
    <w:p w:rsidR="00BD56FF" w:rsidRPr="009421A3" w:rsidRDefault="00E5571F" w:rsidP="00601EE2">
      <w:pPr>
        <w:spacing w:after="0"/>
        <w:rPr>
          <w:rFonts w:ascii="Arial" w:hAnsi="Arial" w:cs="Arial"/>
          <w:color w:val="000000"/>
          <w:sz w:val="24"/>
          <w:szCs w:val="24"/>
          <w:lang w:eastAsia="de-DE"/>
        </w:rPr>
      </w:pPr>
      <w:r>
        <w:rPr>
          <w:rFonts w:ascii="Arial" w:hAnsi="Arial" w:cs="Arial"/>
          <w:color w:val="000000"/>
          <w:sz w:val="24"/>
          <w:szCs w:val="24"/>
          <w:lang w:eastAsia="de-DE"/>
        </w:rPr>
        <w:t>Das detaillierte Programm</w:t>
      </w:r>
      <w:r w:rsidR="00601EE2">
        <w:rPr>
          <w:rFonts w:ascii="Arial" w:hAnsi="Arial" w:cs="Arial"/>
          <w:color w:val="000000"/>
          <w:sz w:val="24"/>
          <w:szCs w:val="24"/>
          <w:lang w:eastAsia="de-DE"/>
        </w:rPr>
        <w:t xml:space="preserve"> für den </w:t>
      </w:r>
      <w:r w:rsidR="00601EE2" w:rsidRPr="00601EE2">
        <w:rPr>
          <w:rFonts w:ascii="Arial" w:hAnsi="Arial" w:cs="Arial"/>
          <w:i/>
          <w:color w:val="000000"/>
          <w:sz w:val="24"/>
          <w:szCs w:val="24"/>
        </w:rPr>
        <w:t xml:space="preserve">9. </w:t>
      </w:r>
      <w:proofErr w:type="spellStart"/>
      <w:r w:rsidR="00601EE2" w:rsidRPr="00601EE2">
        <w:rPr>
          <w:rFonts w:ascii="Arial" w:hAnsi="Arial" w:cs="Arial"/>
          <w:i/>
          <w:sz w:val="24"/>
          <w:szCs w:val="24"/>
        </w:rPr>
        <w:t>ShortSea</w:t>
      </w:r>
      <w:proofErr w:type="spellEnd"/>
      <w:r w:rsidR="00601EE2" w:rsidRPr="00601EE2">
        <w:rPr>
          <w:rFonts w:ascii="Arial" w:hAnsi="Arial" w:cs="Arial"/>
          <w:i/>
          <w:sz w:val="24"/>
          <w:szCs w:val="24"/>
        </w:rPr>
        <w:t>-, Feeder- und Binnenschifffahrtsdialog</w:t>
      </w:r>
      <w:r>
        <w:rPr>
          <w:rFonts w:ascii="Arial" w:hAnsi="Arial" w:cs="Arial"/>
          <w:color w:val="000000"/>
          <w:sz w:val="24"/>
          <w:szCs w:val="24"/>
          <w:lang w:eastAsia="de-DE"/>
        </w:rPr>
        <w:t xml:space="preserve"> ist dieser Mail als PDF angehängt.</w:t>
      </w:r>
    </w:p>
    <w:p w:rsidR="008A7BAD" w:rsidRDefault="008A7BAD" w:rsidP="00601EE2">
      <w:pPr>
        <w:spacing w:after="0"/>
        <w:rPr>
          <w:rFonts w:ascii="Arial" w:hAnsi="Arial" w:cs="Arial"/>
          <w:color w:val="222222"/>
          <w:sz w:val="18"/>
          <w:szCs w:val="18"/>
        </w:rPr>
      </w:pPr>
    </w:p>
    <w:p w:rsidR="00601EE2" w:rsidRDefault="00601EE2" w:rsidP="00601EE2">
      <w:pPr>
        <w:spacing w:after="0"/>
        <w:rPr>
          <w:rFonts w:ascii="Arial" w:hAnsi="Arial" w:cs="Arial"/>
          <w:color w:val="222222"/>
          <w:sz w:val="18"/>
          <w:szCs w:val="18"/>
        </w:rPr>
      </w:pPr>
    </w:p>
    <w:p w:rsidR="009421A3" w:rsidRDefault="009421A3" w:rsidP="00601EE2">
      <w:pPr>
        <w:spacing w:after="0"/>
        <w:rPr>
          <w:b/>
        </w:rPr>
      </w:pPr>
      <w:r w:rsidRPr="00E5571F">
        <w:rPr>
          <w:b/>
        </w:rPr>
        <w:t>Hafen Hamburg als Hub für See-, Feeder- und Binnenschifffahrt</w:t>
      </w:r>
    </w:p>
    <w:p w:rsidR="00601EE2" w:rsidRPr="00E5571F" w:rsidRDefault="00601EE2" w:rsidP="00601EE2">
      <w:pPr>
        <w:spacing w:after="0"/>
        <w:rPr>
          <w:b/>
        </w:rPr>
      </w:pPr>
    </w:p>
    <w:p w:rsidR="00414E81" w:rsidRDefault="00755DD6" w:rsidP="00601EE2">
      <w:pPr>
        <w:spacing w:after="0"/>
        <w:rPr>
          <w:rFonts w:ascii="Arial" w:hAnsi="Arial" w:cs="Arial"/>
          <w:color w:val="222222"/>
          <w:sz w:val="18"/>
          <w:szCs w:val="18"/>
        </w:rPr>
      </w:pPr>
      <w:r>
        <w:rPr>
          <w:rFonts w:ascii="Arial" w:hAnsi="Arial" w:cs="Arial"/>
          <w:color w:val="222222"/>
          <w:sz w:val="18"/>
          <w:szCs w:val="18"/>
        </w:rPr>
        <w:t xml:space="preserve">Als Überseehafen erfüllt Hamburg eine wichtige europäische Hub-Funktion zur Verteilung von </w:t>
      </w:r>
      <w:proofErr w:type="spellStart"/>
      <w:r>
        <w:rPr>
          <w:rFonts w:ascii="Arial" w:hAnsi="Arial" w:cs="Arial"/>
          <w:color w:val="222222"/>
          <w:sz w:val="18"/>
          <w:szCs w:val="18"/>
        </w:rPr>
        <w:t>Feederladung</w:t>
      </w:r>
      <w:proofErr w:type="spellEnd"/>
      <w:r>
        <w:rPr>
          <w:rFonts w:ascii="Arial" w:hAnsi="Arial" w:cs="Arial"/>
          <w:color w:val="222222"/>
          <w:sz w:val="18"/>
          <w:szCs w:val="18"/>
        </w:rPr>
        <w:t xml:space="preserve"> in die </w:t>
      </w:r>
      <w:r w:rsidR="000873D6">
        <w:rPr>
          <w:rFonts w:ascii="Arial" w:hAnsi="Arial" w:cs="Arial"/>
          <w:color w:val="222222"/>
          <w:sz w:val="18"/>
          <w:szCs w:val="18"/>
        </w:rPr>
        <w:t>Nord- und Ostseeregion</w:t>
      </w:r>
      <w:r>
        <w:rPr>
          <w:rFonts w:ascii="Arial" w:hAnsi="Arial" w:cs="Arial"/>
          <w:color w:val="222222"/>
          <w:sz w:val="18"/>
          <w:szCs w:val="18"/>
        </w:rPr>
        <w:t xml:space="preserve">. Wöchentlich gehen mehr als 150 </w:t>
      </w:r>
      <w:proofErr w:type="spellStart"/>
      <w:r>
        <w:rPr>
          <w:rFonts w:ascii="Arial" w:hAnsi="Arial" w:cs="Arial"/>
          <w:color w:val="222222"/>
          <w:sz w:val="18"/>
          <w:szCs w:val="18"/>
        </w:rPr>
        <w:t>Feederabfahrten</w:t>
      </w:r>
      <w:proofErr w:type="spellEnd"/>
      <w:r>
        <w:rPr>
          <w:rFonts w:ascii="Arial" w:hAnsi="Arial" w:cs="Arial"/>
          <w:color w:val="222222"/>
          <w:sz w:val="18"/>
          <w:szCs w:val="18"/>
        </w:rPr>
        <w:t xml:space="preserve"> von Hamburg nach Skandinavien, Polen, Finnland, Russland und die Baltischen Länder sowie nach Großbritannien und </w:t>
      </w:r>
      <w:r w:rsidR="000873D6">
        <w:rPr>
          <w:rFonts w:ascii="Arial" w:hAnsi="Arial" w:cs="Arial"/>
          <w:color w:val="222222"/>
          <w:sz w:val="18"/>
          <w:szCs w:val="18"/>
        </w:rPr>
        <w:t>Island</w:t>
      </w:r>
      <w:r>
        <w:rPr>
          <w:rFonts w:ascii="Arial" w:hAnsi="Arial" w:cs="Arial"/>
          <w:color w:val="222222"/>
          <w:sz w:val="18"/>
          <w:szCs w:val="18"/>
        </w:rPr>
        <w:t xml:space="preserve">. Damit weist der Hamburger Hafen in Europa die größte Abfahrtsdichte an Zubringerdiensten auf. In Richtung Binnenland werden im Hamburger Hafen pro Jahr rund 10.000 Binnenschiffe abgefertigt, die ein Ladungsvolumen von rund 10 Millionen Tonnen transportieren. </w:t>
      </w:r>
    </w:p>
    <w:p w:rsidR="00414E81" w:rsidRDefault="00414E81" w:rsidP="00414E81">
      <w:pPr>
        <w:spacing w:after="0" w:line="240" w:lineRule="auto"/>
        <w:rPr>
          <w:rFonts w:ascii="Arial" w:eastAsia="Times" w:hAnsi="Arial" w:cs="Arial"/>
          <w:b/>
          <w:bCs/>
          <w:sz w:val="18"/>
          <w:szCs w:val="20"/>
          <w:lang w:eastAsia="de-DE"/>
        </w:rPr>
      </w:pPr>
    </w:p>
    <w:p w:rsidR="00414E81" w:rsidRDefault="00414E81" w:rsidP="00414E81">
      <w:pPr>
        <w:spacing w:after="0" w:line="240" w:lineRule="auto"/>
        <w:rPr>
          <w:rFonts w:ascii="Arial" w:eastAsia="Times" w:hAnsi="Arial" w:cs="Arial"/>
          <w:b/>
          <w:bCs/>
          <w:sz w:val="18"/>
          <w:szCs w:val="20"/>
          <w:lang w:eastAsia="de-DE"/>
        </w:rPr>
      </w:pPr>
    </w:p>
    <w:p w:rsidR="00E5571F" w:rsidRPr="00E5571F" w:rsidRDefault="00E5571F" w:rsidP="00414E81">
      <w:pPr>
        <w:spacing w:after="0" w:line="240" w:lineRule="auto"/>
        <w:rPr>
          <w:rFonts w:ascii="Arial" w:eastAsia="Times" w:hAnsi="Arial" w:cs="Arial"/>
          <w:b/>
          <w:bCs/>
          <w:sz w:val="18"/>
          <w:szCs w:val="20"/>
          <w:lang w:eastAsia="de-DE"/>
        </w:rPr>
      </w:pPr>
      <w:r w:rsidRPr="00E5571F">
        <w:rPr>
          <w:rFonts w:ascii="Arial" w:eastAsia="Times" w:hAnsi="Arial" w:cs="Arial"/>
          <w:b/>
          <w:bCs/>
          <w:sz w:val="18"/>
          <w:szCs w:val="20"/>
          <w:lang w:eastAsia="de-DE"/>
        </w:rPr>
        <w:t>Über Hafen Hamburg Marketing</w:t>
      </w:r>
    </w:p>
    <w:p w:rsidR="00DC6BC9" w:rsidRDefault="00DC6BC9" w:rsidP="007658A1">
      <w:pPr>
        <w:spacing w:after="0" w:line="240" w:lineRule="auto"/>
        <w:rPr>
          <w:rFonts w:ascii="Arial" w:eastAsia="Times" w:hAnsi="Arial" w:cs="Arial"/>
          <w:b/>
          <w:bCs/>
          <w:sz w:val="18"/>
          <w:szCs w:val="20"/>
          <w:lang w:eastAsia="de-DE"/>
        </w:rPr>
      </w:pPr>
    </w:p>
    <w:p w:rsidR="00414E81" w:rsidRDefault="000873D6" w:rsidP="007658A1">
      <w:pPr>
        <w:spacing w:after="0" w:line="240" w:lineRule="auto"/>
        <w:rPr>
          <w:rFonts w:ascii="Arial" w:hAnsi="Arial" w:cs="Arial"/>
          <w:sz w:val="18"/>
          <w:szCs w:val="18"/>
        </w:rPr>
      </w:pPr>
      <w:r w:rsidRPr="000873D6">
        <w:rPr>
          <w:rFonts w:ascii="Arial" w:hAnsi="Arial" w:cs="Arial"/>
          <w:sz w:val="18"/>
          <w:szCs w:val="18"/>
        </w:rPr>
        <w:t>Der Hafen Hamburg Marketing e.V., kurz HHM, übernimmt als privatrechtlicher Verein das Standort-Marketing für den Hamburger Hafen, die Partner und Häfen entlang der Transportkette sowie für die Mitgliedsunternehmen des Vereins. Satzungsgemäß sind die Aktivitäten innerhalb Ha</w:t>
      </w:r>
      <w:r w:rsidR="00414E81">
        <w:rPr>
          <w:rFonts w:ascii="Arial" w:hAnsi="Arial" w:cs="Arial"/>
          <w:sz w:val="18"/>
          <w:szCs w:val="18"/>
        </w:rPr>
        <w:t>mburgs unternehmens- und wettbe</w:t>
      </w:r>
      <w:r w:rsidRPr="000873D6">
        <w:rPr>
          <w:rFonts w:ascii="Arial" w:hAnsi="Arial" w:cs="Arial"/>
          <w:sz w:val="18"/>
          <w:szCs w:val="18"/>
        </w:rPr>
        <w:t>werbsneutral. Weltweit sind HHM-Hamburg und die Repräsentanzen für Fragen zum Hamburger Hafen die ersten Ansprechpartner.</w:t>
      </w:r>
      <w:r w:rsidR="00414E81">
        <w:rPr>
          <w:rFonts w:ascii="Arial" w:hAnsi="Arial" w:cs="Arial"/>
          <w:sz w:val="18"/>
          <w:szCs w:val="18"/>
        </w:rPr>
        <w:t xml:space="preserve"> </w:t>
      </w:r>
    </w:p>
    <w:p w:rsidR="000873D6" w:rsidRPr="000873D6" w:rsidRDefault="000873D6" w:rsidP="007658A1">
      <w:pPr>
        <w:spacing w:after="0" w:line="240" w:lineRule="auto"/>
        <w:rPr>
          <w:rFonts w:ascii="Arial" w:eastAsia="Times" w:hAnsi="Arial" w:cs="Arial"/>
          <w:bCs/>
          <w:sz w:val="18"/>
          <w:szCs w:val="20"/>
          <w:lang w:eastAsia="de-DE"/>
        </w:rPr>
      </w:pPr>
      <w:r w:rsidRPr="000873D6">
        <w:rPr>
          <w:rFonts w:ascii="Arial" w:eastAsia="Times" w:hAnsi="Arial" w:cs="Arial"/>
          <w:bCs/>
          <w:sz w:val="18"/>
          <w:szCs w:val="20"/>
          <w:lang w:eastAsia="de-DE"/>
        </w:rPr>
        <w:t>Weitere Informationen unter www.hafen-hamburg.de</w:t>
      </w:r>
    </w:p>
    <w:p w:rsidR="00E5571F" w:rsidRDefault="00E5571F" w:rsidP="007658A1">
      <w:pPr>
        <w:spacing w:after="0" w:line="240" w:lineRule="auto"/>
        <w:rPr>
          <w:rFonts w:ascii="Arial" w:eastAsia="Times" w:hAnsi="Arial" w:cs="Arial"/>
          <w:b/>
          <w:bCs/>
          <w:sz w:val="18"/>
          <w:szCs w:val="20"/>
          <w:lang w:eastAsia="de-DE"/>
        </w:rPr>
      </w:pPr>
    </w:p>
    <w:p w:rsidR="00E5571F" w:rsidRDefault="00E5571F" w:rsidP="007658A1">
      <w:pPr>
        <w:spacing w:after="0" w:line="240" w:lineRule="auto"/>
        <w:rPr>
          <w:rFonts w:ascii="Arial" w:eastAsia="Times" w:hAnsi="Arial" w:cs="Arial"/>
          <w:b/>
          <w:bCs/>
          <w:sz w:val="18"/>
          <w:szCs w:val="20"/>
          <w:lang w:eastAsia="de-DE"/>
        </w:rPr>
      </w:pPr>
    </w:p>
    <w:p w:rsidR="006B391D" w:rsidRDefault="007658A1" w:rsidP="007658A1">
      <w:pPr>
        <w:spacing w:after="0" w:line="240" w:lineRule="auto"/>
        <w:rPr>
          <w:rFonts w:ascii="Arial" w:eastAsia="Times" w:hAnsi="Arial" w:cs="Arial"/>
          <w:b/>
          <w:bCs/>
          <w:sz w:val="18"/>
          <w:szCs w:val="20"/>
          <w:lang w:eastAsia="de-DE"/>
        </w:rPr>
      </w:pPr>
      <w:r w:rsidRPr="007658A1">
        <w:rPr>
          <w:rFonts w:ascii="Arial" w:eastAsia="Times" w:hAnsi="Arial" w:cs="Arial"/>
          <w:b/>
          <w:bCs/>
          <w:sz w:val="18"/>
          <w:szCs w:val="20"/>
          <w:lang w:eastAsia="de-DE"/>
        </w:rPr>
        <w:t>Über das SPC</w:t>
      </w:r>
    </w:p>
    <w:p w:rsidR="00414E81" w:rsidRDefault="00414E81" w:rsidP="007658A1">
      <w:pPr>
        <w:spacing w:after="0" w:line="240" w:lineRule="auto"/>
        <w:rPr>
          <w:rFonts w:ascii="Arial" w:eastAsia="Times" w:hAnsi="Arial" w:cs="Arial"/>
          <w:b/>
          <w:bCs/>
          <w:sz w:val="18"/>
          <w:szCs w:val="20"/>
          <w:lang w:eastAsia="de-DE"/>
        </w:rPr>
      </w:pPr>
    </w:p>
    <w:p w:rsidR="00E5571F" w:rsidRDefault="00E5571F" w:rsidP="00414E81">
      <w:pPr>
        <w:spacing w:after="0" w:line="240" w:lineRule="auto"/>
        <w:rPr>
          <w:rFonts w:ascii="Arial" w:eastAsia="Times" w:hAnsi="Arial" w:cs="Arial"/>
          <w:sz w:val="18"/>
          <w:szCs w:val="20"/>
          <w:lang w:eastAsia="de-DE"/>
        </w:rPr>
      </w:pPr>
      <w:r>
        <w:rPr>
          <w:rFonts w:ascii="Arial" w:eastAsia="Times" w:hAnsi="Arial" w:cs="Arial"/>
          <w:sz w:val="18"/>
          <w:szCs w:val="20"/>
          <w:lang w:eastAsia="de-DE"/>
        </w:rPr>
        <w:t xml:space="preserve">Das </w:t>
      </w:r>
      <w:proofErr w:type="spellStart"/>
      <w:r>
        <w:rPr>
          <w:rFonts w:ascii="Arial" w:eastAsia="Times" w:hAnsi="Arial" w:cs="Arial"/>
          <w:sz w:val="18"/>
          <w:szCs w:val="20"/>
          <w:lang w:eastAsia="de-DE"/>
        </w:rPr>
        <w:t>ShortSea</w:t>
      </w:r>
      <w:r w:rsidRPr="00114B56">
        <w:rPr>
          <w:rFonts w:ascii="Arial" w:eastAsia="Times" w:hAnsi="Arial" w:cs="Arial"/>
          <w:sz w:val="18"/>
          <w:szCs w:val="20"/>
          <w:lang w:eastAsia="de-DE"/>
        </w:rPr>
        <w:t>Shipping</w:t>
      </w:r>
      <w:proofErr w:type="spellEnd"/>
      <w:r w:rsidRPr="00114B56">
        <w:rPr>
          <w:rFonts w:ascii="Arial" w:eastAsia="Times" w:hAnsi="Arial" w:cs="Arial"/>
          <w:sz w:val="18"/>
          <w:szCs w:val="20"/>
          <w:lang w:eastAsia="de-DE"/>
        </w:rPr>
        <w:t xml:space="preserve"> Inland </w:t>
      </w:r>
      <w:proofErr w:type="spellStart"/>
      <w:r w:rsidRPr="00114B56">
        <w:rPr>
          <w:rFonts w:ascii="Arial" w:eastAsia="Times" w:hAnsi="Arial" w:cs="Arial"/>
          <w:sz w:val="18"/>
          <w:szCs w:val="20"/>
          <w:lang w:eastAsia="de-DE"/>
        </w:rPr>
        <w:t>Waterway</w:t>
      </w:r>
      <w:proofErr w:type="spellEnd"/>
      <w:r w:rsidRPr="00114B56">
        <w:rPr>
          <w:rFonts w:ascii="Arial" w:eastAsia="Times" w:hAnsi="Arial" w:cs="Arial"/>
          <w:sz w:val="18"/>
          <w:szCs w:val="20"/>
          <w:lang w:eastAsia="de-DE"/>
        </w:rPr>
        <w:t xml:space="preserve"> Promotion Center (SPC) ist eine Öffentlich-Private Partnerschaft (ÖPP). Ziel der neutralen </w:t>
      </w:r>
      <w:r>
        <w:rPr>
          <w:rFonts w:ascii="Arial" w:eastAsia="Times" w:hAnsi="Arial" w:cs="Arial"/>
          <w:sz w:val="18"/>
          <w:szCs w:val="20"/>
          <w:lang w:eastAsia="de-DE"/>
        </w:rPr>
        <w:t>Beratung</w:t>
      </w:r>
      <w:r w:rsidRPr="00114B56">
        <w:rPr>
          <w:rFonts w:ascii="Arial" w:eastAsia="Times" w:hAnsi="Arial" w:cs="Arial"/>
          <w:sz w:val="18"/>
          <w:szCs w:val="20"/>
          <w:lang w:eastAsia="de-DE"/>
        </w:rPr>
        <w:t xml:space="preserve"> ist es, Industrie, Handel und Speditionen für die Verkehrsträger mit Schwerpunkt Wasser, aber auch Schiene, zu sensibilisieren. Dazu entwickelt das SPC gemeinsam mit </w:t>
      </w:r>
      <w:proofErr w:type="spellStart"/>
      <w:r w:rsidRPr="00114B56">
        <w:rPr>
          <w:rFonts w:ascii="Arial" w:eastAsia="Times" w:hAnsi="Arial" w:cs="Arial"/>
          <w:sz w:val="18"/>
          <w:szCs w:val="20"/>
          <w:lang w:eastAsia="de-DE"/>
        </w:rPr>
        <w:t>Verladern</w:t>
      </w:r>
      <w:proofErr w:type="spellEnd"/>
      <w:r w:rsidRPr="00114B56">
        <w:rPr>
          <w:rFonts w:ascii="Arial" w:eastAsia="Times" w:hAnsi="Arial" w:cs="Arial"/>
          <w:sz w:val="18"/>
          <w:szCs w:val="20"/>
          <w:lang w:eastAsia="de-DE"/>
        </w:rPr>
        <w:t xml:space="preserve"> und Dienstleistern multimodale Logistikkonzepte. Die seit der Gründung 2001 erzielten Reduzierungen summieren sich auf über eine Milliarde Tonnenkilometer und 60.000 t CO</w:t>
      </w:r>
      <w:r w:rsidRPr="00114B56">
        <w:rPr>
          <w:rFonts w:ascii="Arial" w:eastAsia="Times" w:hAnsi="Arial" w:cs="Arial"/>
          <w:sz w:val="18"/>
          <w:szCs w:val="20"/>
          <w:vertAlign w:val="subscript"/>
          <w:lang w:eastAsia="de-DE"/>
        </w:rPr>
        <w:t>²</w:t>
      </w:r>
      <w:r w:rsidRPr="00114B56">
        <w:rPr>
          <w:rFonts w:ascii="Arial" w:eastAsia="Times" w:hAnsi="Arial" w:cs="Arial"/>
          <w:sz w:val="18"/>
          <w:szCs w:val="20"/>
          <w:lang w:eastAsia="de-DE"/>
        </w:rPr>
        <w:t>-Emissionen, wobei nur „Erstverlagerungen“ erfasst werden.</w:t>
      </w:r>
    </w:p>
    <w:p w:rsidR="00E5571F" w:rsidRPr="00114B56" w:rsidRDefault="00E5571F" w:rsidP="00E5571F">
      <w:pPr>
        <w:spacing w:after="0" w:line="240" w:lineRule="auto"/>
        <w:rPr>
          <w:rFonts w:ascii="Arial" w:eastAsia="Times" w:hAnsi="Arial" w:cs="Arial"/>
          <w:sz w:val="18"/>
          <w:szCs w:val="20"/>
          <w:lang w:eastAsia="de-DE"/>
        </w:rPr>
      </w:pPr>
      <w:r w:rsidRPr="00114B56">
        <w:rPr>
          <w:rFonts w:ascii="Arial" w:eastAsia="Times" w:hAnsi="Arial" w:cs="Arial"/>
          <w:sz w:val="18"/>
          <w:szCs w:val="20"/>
          <w:lang w:eastAsia="de-DE"/>
        </w:rPr>
        <w:t>Träger ist der Verein zur Förderung des Kurzstreckenseeverkehrs (VFKSV). Aktuell zählt die Plattform zur Förderung des Kurzstreckenseeverkehrs und der Binnenschifffahrt mit Sitz in Bonn über 40 Fördermitglieder. Zu dem Kompetenz-Netzwerk gehören das Bundesministerium für Verkehr, Bau und Stadtentwicklung (BMVBS), die Bundesländer Baden-Württemberg, Hamburg, Mecklenburg-Vorpommern, Niedersachsen, Nord</w:t>
      </w:r>
      <w:r>
        <w:rPr>
          <w:rFonts w:ascii="Arial" w:eastAsia="Times" w:hAnsi="Arial" w:cs="Arial"/>
          <w:sz w:val="18"/>
          <w:szCs w:val="20"/>
          <w:lang w:eastAsia="de-DE"/>
        </w:rPr>
        <w:t>rhein-Westfalen sowie Sachsen-Anhalt,</w:t>
      </w:r>
      <w:r w:rsidRPr="00114B56">
        <w:rPr>
          <w:rFonts w:ascii="Arial" w:eastAsia="Times" w:hAnsi="Arial" w:cs="Arial"/>
          <w:sz w:val="18"/>
          <w:szCs w:val="20"/>
          <w:lang w:eastAsia="de-DE"/>
        </w:rPr>
        <w:t xml:space="preserve"> Reedereien, Spediteure, Hafenumschlagbetriebe, Häfen, Eisenbahnverkehrsunternehmen, Schiffsmakler und Verbände. </w:t>
      </w:r>
    </w:p>
    <w:p w:rsidR="00E5571F" w:rsidRPr="00CF4C22" w:rsidRDefault="00E5571F" w:rsidP="00E5571F">
      <w:pPr>
        <w:spacing w:after="0" w:line="240" w:lineRule="auto"/>
        <w:rPr>
          <w:rFonts w:ascii="Arial" w:eastAsia="Times" w:hAnsi="Arial" w:cs="Arial"/>
          <w:sz w:val="18"/>
          <w:szCs w:val="20"/>
          <w:lang w:eastAsia="de-DE"/>
        </w:rPr>
      </w:pPr>
      <w:r w:rsidRPr="00CF4C22">
        <w:rPr>
          <w:rFonts w:ascii="Arial" w:eastAsia="Times" w:hAnsi="Arial" w:cs="Arial"/>
          <w:sz w:val="18"/>
          <w:szCs w:val="20"/>
          <w:lang w:eastAsia="de-DE"/>
        </w:rPr>
        <w:t xml:space="preserve">Weitere Informationen unter </w:t>
      </w:r>
      <w:r>
        <w:rPr>
          <w:rFonts w:ascii="Arial" w:eastAsia="Times" w:hAnsi="Arial" w:cs="Arial"/>
          <w:sz w:val="18"/>
          <w:szCs w:val="20"/>
          <w:lang w:eastAsia="de-DE"/>
        </w:rPr>
        <w:t>www.shortseashipping.de</w:t>
      </w:r>
    </w:p>
    <w:p w:rsidR="002F4E40" w:rsidRDefault="002F4E40" w:rsidP="007658A1">
      <w:pPr>
        <w:spacing w:after="0" w:line="240" w:lineRule="auto"/>
        <w:rPr>
          <w:rFonts w:ascii="Arial" w:eastAsia="Times" w:hAnsi="Arial" w:cs="Arial"/>
          <w:b/>
          <w:bCs/>
          <w:sz w:val="18"/>
          <w:szCs w:val="20"/>
          <w:lang w:eastAsia="de-DE"/>
        </w:rPr>
      </w:pPr>
    </w:p>
    <w:p w:rsidR="002F4E40" w:rsidRDefault="002F4E40" w:rsidP="007658A1">
      <w:pPr>
        <w:spacing w:after="0" w:line="240" w:lineRule="auto"/>
        <w:rPr>
          <w:rFonts w:ascii="Arial" w:eastAsia="Times" w:hAnsi="Arial" w:cs="Arial"/>
          <w:b/>
          <w:bCs/>
          <w:sz w:val="18"/>
          <w:szCs w:val="20"/>
          <w:lang w:eastAsia="de-DE"/>
        </w:rPr>
      </w:pPr>
    </w:p>
    <w:p w:rsidR="00AB79B4" w:rsidRDefault="00AB79B4" w:rsidP="00AB79B4">
      <w:pPr>
        <w:spacing w:after="0" w:line="240" w:lineRule="auto"/>
        <w:rPr>
          <w:rFonts w:ascii="Arial" w:eastAsia="Times" w:hAnsi="Arial" w:cs="Arial"/>
          <w:b/>
          <w:bCs/>
          <w:lang w:eastAsia="de-DE"/>
        </w:rPr>
      </w:pPr>
      <w:r w:rsidRPr="00AB79B4">
        <w:rPr>
          <w:rFonts w:ascii="Arial" w:eastAsia="Times" w:hAnsi="Arial" w:cs="Arial"/>
          <w:b/>
          <w:bCs/>
          <w:lang w:eastAsia="de-DE"/>
        </w:rPr>
        <w:t xml:space="preserve">Pressekontakt </w:t>
      </w:r>
      <w:r w:rsidR="00E5571F">
        <w:rPr>
          <w:rFonts w:ascii="Arial" w:eastAsia="Times" w:hAnsi="Arial" w:cs="Arial"/>
          <w:b/>
          <w:bCs/>
          <w:lang w:eastAsia="de-DE"/>
        </w:rPr>
        <w:t>HHM</w:t>
      </w:r>
    </w:p>
    <w:p w:rsidR="000873D6" w:rsidRPr="00414E81" w:rsidRDefault="000873D6" w:rsidP="00414E81">
      <w:pPr>
        <w:spacing w:after="0" w:line="240" w:lineRule="auto"/>
        <w:rPr>
          <w:rFonts w:ascii="Arial" w:eastAsia="Times" w:hAnsi="Arial" w:cs="Arial"/>
          <w:lang w:eastAsia="de-DE"/>
        </w:rPr>
      </w:pPr>
      <w:r w:rsidRPr="00414E81">
        <w:rPr>
          <w:rFonts w:ascii="Arial" w:eastAsia="Times" w:hAnsi="Arial" w:cs="Arial"/>
          <w:lang w:eastAsia="de-DE"/>
        </w:rPr>
        <w:t>Hafen Hamburg Marketing e.V.</w:t>
      </w:r>
    </w:p>
    <w:p w:rsidR="000873D6" w:rsidRPr="00414E81" w:rsidRDefault="00E56B45" w:rsidP="00414E81">
      <w:pPr>
        <w:spacing w:after="0" w:line="240" w:lineRule="auto"/>
        <w:rPr>
          <w:rFonts w:ascii="Arial" w:eastAsia="Times" w:hAnsi="Arial" w:cs="Arial"/>
          <w:lang w:eastAsia="de-DE"/>
        </w:rPr>
      </w:pPr>
      <w:r>
        <w:rPr>
          <w:rFonts w:ascii="Arial" w:eastAsia="Times" w:hAnsi="Arial" w:cs="Arial"/>
          <w:lang w:eastAsia="de-DE"/>
        </w:rPr>
        <w:t>Pressestelle</w:t>
      </w:r>
    </w:p>
    <w:p w:rsidR="000873D6" w:rsidRPr="00414E81" w:rsidRDefault="000873D6" w:rsidP="00414E81">
      <w:pPr>
        <w:spacing w:after="0" w:line="240" w:lineRule="auto"/>
        <w:rPr>
          <w:rFonts w:ascii="Arial" w:eastAsia="Times" w:hAnsi="Arial" w:cs="Arial"/>
          <w:lang w:eastAsia="de-DE"/>
        </w:rPr>
      </w:pPr>
      <w:r w:rsidRPr="00414E81">
        <w:rPr>
          <w:rFonts w:ascii="Arial" w:eastAsia="Times" w:hAnsi="Arial" w:cs="Arial"/>
          <w:lang w:eastAsia="de-DE"/>
        </w:rPr>
        <w:t>E-Mail: presse@hafen-hamburg.de</w:t>
      </w:r>
    </w:p>
    <w:p w:rsidR="000873D6" w:rsidRPr="00414E81" w:rsidRDefault="000873D6" w:rsidP="00414E81">
      <w:pPr>
        <w:spacing w:after="0" w:line="240" w:lineRule="auto"/>
        <w:rPr>
          <w:rFonts w:ascii="Arial" w:eastAsia="Times" w:hAnsi="Arial" w:cs="Arial"/>
          <w:lang w:eastAsia="de-DE"/>
        </w:rPr>
      </w:pPr>
      <w:r w:rsidRPr="00414E81">
        <w:rPr>
          <w:rFonts w:ascii="Arial" w:eastAsia="Times" w:hAnsi="Arial" w:cs="Arial"/>
          <w:lang w:eastAsia="de-DE"/>
        </w:rPr>
        <w:t>Telefon: 040 37709 112</w:t>
      </w:r>
    </w:p>
    <w:p w:rsidR="000873D6" w:rsidRPr="00414E81" w:rsidRDefault="000873D6" w:rsidP="00414E81">
      <w:pPr>
        <w:spacing w:after="0" w:line="240" w:lineRule="auto"/>
        <w:rPr>
          <w:rFonts w:ascii="Arial" w:eastAsia="Times" w:hAnsi="Arial" w:cs="Arial"/>
          <w:lang w:eastAsia="de-DE"/>
        </w:rPr>
      </w:pPr>
      <w:r w:rsidRPr="00414E81">
        <w:rPr>
          <w:rFonts w:ascii="Arial" w:eastAsia="Times" w:hAnsi="Arial" w:cs="Arial"/>
          <w:lang w:eastAsia="de-DE"/>
        </w:rPr>
        <w:t xml:space="preserve">Web: www.hafen-hamburg.de </w:t>
      </w:r>
    </w:p>
    <w:p w:rsidR="008101D2" w:rsidRPr="00A067D9" w:rsidRDefault="008101D2" w:rsidP="00AB79B4">
      <w:pPr>
        <w:spacing w:after="0" w:line="240" w:lineRule="auto"/>
        <w:rPr>
          <w:rFonts w:ascii="Arial" w:eastAsia="Times" w:hAnsi="Arial" w:cs="Arial"/>
          <w:lang w:eastAsia="de-DE"/>
        </w:rPr>
      </w:pPr>
    </w:p>
    <w:p w:rsidR="004F7A41" w:rsidRDefault="00F155E3" w:rsidP="007658A1">
      <w:pPr>
        <w:spacing w:after="0" w:line="240" w:lineRule="auto"/>
        <w:rPr>
          <w:rFonts w:ascii="Arial" w:eastAsia="Times" w:hAnsi="Arial" w:cs="Arial"/>
          <w:b/>
          <w:bCs/>
          <w:lang w:eastAsia="de-DE"/>
        </w:rPr>
      </w:pPr>
      <w:r w:rsidRPr="00A067D9">
        <w:rPr>
          <w:rFonts w:ascii="Arial" w:eastAsia="Times" w:hAnsi="Arial" w:cs="Arial"/>
          <w:b/>
          <w:bCs/>
          <w:lang w:eastAsia="de-DE"/>
        </w:rPr>
        <w:t>Pressek</w:t>
      </w:r>
      <w:r w:rsidR="00CF4C22">
        <w:rPr>
          <w:rFonts w:ascii="Arial" w:eastAsia="Times" w:hAnsi="Arial" w:cs="Arial"/>
          <w:b/>
          <w:bCs/>
          <w:lang w:eastAsia="de-DE"/>
        </w:rPr>
        <w:t>ontakt SPC</w:t>
      </w:r>
    </w:p>
    <w:p w:rsidR="00F42367" w:rsidRPr="00A067D9" w:rsidRDefault="001627E5" w:rsidP="007658A1">
      <w:pPr>
        <w:spacing w:after="0" w:line="240" w:lineRule="auto"/>
        <w:rPr>
          <w:rFonts w:ascii="Arial" w:eastAsia="Times" w:hAnsi="Arial" w:cs="Arial"/>
          <w:lang w:eastAsia="de-DE"/>
        </w:rPr>
      </w:pPr>
      <w:r>
        <w:rPr>
          <w:rFonts w:ascii="Arial" w:eastAsia="Times" w:hAnsi="Arial" w:cs="Arial"/>
          <w:lang w:eastAsia="de-DE"/>
        </w:rPr>
        <w:t>Markus Nölke</w:t>
      </w:r>
      <w:r w:rsidR="00D4179B" w:rsidRPr="00A067D9">
        <w:rPr>
          <w:rFonts w:ascii="Arial" w:eastAsia="Times" w:hAnsi="Arial" w:cs="Arial"/>
          <w:lang w:eastAsia="de-DE"/>
        </w:rPr>
        <w:t>, SPC-</w:t>
      </w:r>
      <w:r>
        <w:rPr>
          <w:rFonts w:ascii="Arial" w:eastAsia="Times" w:hAnsi="Arial" w:cs="Arial"/>
          <w:lang w:eastAsia="de-DE"/>
        </w:rPr>
        <w:t>Geschäftsführer</w:t>
      </w:r>
    </w:p>
    <w:p w:rsidR="004F7A41" w:rsidRPr="00A067D9" w:rsidRDefault="00AB79B4" w:rsidP="007658A1">
      <w:pPr>
        <w:spacing w:after="0" w:line="240" w:lineRule="auto"/>
        <w:rPr>
          <w:rFonts w:ascii="Arial" w:eastAsia="Times" w:hAnsi="Arial" w:cs="Arial"/>
          <w:lang w:eastAsia="de-DE"/>
        </w:rPr>
      </w:pPr>
      <w:r>
        <w:rPr>
          <w:rFonts w:ascii="Arial" w:eastAsia="Times" w:hAnsi="Arial" w:cs="Arial"/>
          <w:lang w:eastAsia="de-DE"/>
        </w:rPr>
        <w:t>Tel</w:t>
      </w:r>
      <w:r w:rsidR="001627E5">
        <w:rPr>
          <w:rFonts w:ascii="Arial" w:eastAsia="Times" w:hAnsi="Arial" w:cs="Arial"/>
          <w:lang w:eastAsia="de-DE"/>
        </w:rPr>
        <w:t>: +49 (0)228</w:t>
      </w:r>
      <w:r w:rsidR="00BD3307">
        <w:rPr>
          <w:rFonts w:ascii="Arial" w:eastAsia="Times" w:hAnsi="Arial" w:cs="Arial"/>
          <w:lang w:eastAsia="de-DE"/>
        </w:rPr>
        <w:t xml:space="preserve"> </w:t>
      </w:r>
      <w:r w:rsidR="001627E5">
        <w:rPr>
          <w:rFonts w:ascii="Arial" w:eastAsia="Times" w:hAnsi="Arial" w:cs="Arial"/>
          <w:lang w:eastAsia="de-DE"/>
        </w:rPr>
        <w:t>-</w:t>
      </w:r>
      <w:r w:rsidR="00BD3307">
        <w:rPr>
          <w:rFonts w:ascii="Arial" w:eastAsia="Times" w:hAnsi="Arial" w:cs="Arial"/>
          <w:lang w:eastAsia="de-DE"/>
        </w:rPr>
        <w:t xml:space="preserve"> </w:t>
      </w:r>
      <w:r w:rsidR="001627E5">
        <w:rPr>
          <w:rFonts w:ascii="Arial" w:eastAsia="Times" w:hAnsi="Arial" w:cs="Arial"/>
          <w:lang w:eastAsia="de-DE"/>
        </w:rPr>
        <w:t>300 4890</w:t>
      </w:r>
    </w:p>
    <w:p w:rsidR="007658A1" w:rsidRDefault="004F7A41" w:rsidP="007658A1">
      <w:pPr>
        <w:spacing w:after="0" w:line="240" w:lineRule="auto"/>
        <w:rPr>
          <w:rFonts w:ascii="Arial" w:eastAsia="Times" w:hAnsi="Arial" w:cs="Arial"/>
          <w:lang w:eastAsia="de-DE"/>
        </w:rPr>
      </w:pPr>
      <w:r w:rsidRPr="00A067D9">
        <w:rPr>
          <w:rFonts w:ascii="Arial" w:eastAsia="Times" w:hAnsi="Arial" w:cs="Arial"/>
          <w:lang w:eastAsia="de-DE"/>
        </w:rPr>
        <w:t>E-Ma</w:t>
      </w:r>
      <w:r w:rsidR="008101D2">
        <w:rPr>
          <w:rFonts w:ascii="Arial" w:eastAsia="Times" w:hAnsi="Arial" w:cs="Arial"/>
          <w:lang w:eastAsia="de-DE"/>
        </w:rPr>
        <w:t>il: presse@shortseashipping.de</w:t>
      </w:r>
    </w:p>
    <w:p w:rsidR="008101D2" w:rsidRPr="00A067D9" w:rsidRDefault="008101D2" w:rsidP="007658A1">
      <w:pPr>
        <w:spacing w:after="0" w:line="240" w:lineRule="auto"/>
        <w:rPr>
          <w:rFonts w:ascii="Arial" w:eastAsia="Times" w:hAnsi="Arial" w:cs="Arial"/>
          <w:lang w:eastAsia="de-DE"/>
        </w:rPr>
      </w:pPr>
    </w:p>
    <w:p w:rsidR="00AB79B4" w:rsidRDefault="00F42367">
      <w:pPr>
        <w:spacing w:after="0" w:line="240" w:lineRule="auto"/>
        <w:rPr>
          <w:rFonts w:ascii="Arial" w:eastAsia="Times" w:hAnsi="Arial" w:cs="Arial"/>
          <w:lang w:eastAsia="de-DE"/>
        </w:rPr>
      </w:pPr>
      <w:r>
        <w:rPr>
          <w:rFonts w:ascii="Arial" w:eastAsia="Times" w:hAnsi="Arial" w:cs="Arial"/>
          <w:lang w:eastAsia="de-DE"/>
        </w:rPr>
        <w:t xml:space="preserve">Stephanie Lützen – </w:t>
      </w:r>
      <w:proofErr w:type="spellStart"/>
      <w:r>
        <w:rPr>
          <w:rFonts w:ascii="Arial" w:eastAsia="Times" w:hAnsi="Arial" w:cs="Arial"/>
          <w:lang w:eastAsia="de-DE"/>
        </w:rPr>
        <w:t>Lütpress</w:t>
      </w:r>
      <w:proofErr w:type="spellEnd"/>
    </w:p>
    <w:p w:rsidR="00F42367" w:rsidRDefault="00F42367" w:rsidP="00F42367">
      <w:pPr>
        <w:spacing w:after="0" w:line="240" w:lineRule="auto"/>
        <w:rPr>
          <w:rFonts w:ascii="Arial" w:eastAsia="Times" w:hAnsi="Arial" w:cs="Arial"/>
          <w:lang w:eastAsia="de-DE"/>
        </w:rPr>
      </w:pPr>
      <w:r>
        <w:rPr>
          <w:rFonts w:ascii="Arial" w:eastAsia="Times" w:hAnsi="Arial" w:cs="Arial"/>
          <w:lang w:eastAsia="de-DE"/>
        </w:rPr>
        <w:t>Tel: +49 (0)30 – 240 370 65</w:t>
      </w:r>
    </w:p>
    <w:p w:rsidR="00F42367" w:rsidRDefault="00F42367" w:rsidP="00601EE2">
      <w:pPr>
        <w:spacing w:after="0" w:line="240" w:lineRule="auto"/>
        <w:rPr>
          <w:rFonts w:ascii="Arial" w:eastAsia="Times" w:hAnsi="Arial" w:cs="Arial"/>
          <w:lang w:eastAsia="de-DE"/>
        </w:rPr>
      </w:pPr>
      <w:r w:rsidRPr="00A067D9">
        <w:rPr>
          <w:rFonts w:ascii="Arial" w:eastAsia="Times" w:hAnsi="Arial" w:cs="Arial"/>
          <w:lang w:eastAsia="de-DE"/>
        </w:rPr>
        <w:t>E-Ma</w:t>
      </w:r>
      <w:r>
        <w:rPr>
          <w:rFonts w:ascii="Arial" w:eastAsia="Times" w:hAnsi="Arial" w:cs="Arial"/>
          <w:lang w:eastAsia="de-DE"/>
        </w:rPr>
        <w:t xml:space="preserve">il: info@luetpress.de </w:t>
      </w:r>
    </w:p>
    <w:sectPr w:rsidR="00F42367">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ADA" w:rsidRDefault="00183ADA" w:rsidP="0043228B">
      <w:pPr>
        <w:spacing w:after="0" w:line="240" w:lineRule="auto"/>
      </w:pPr>
      <w:r>
        <w:separator/>
      </w:r>
    </w:p>
  </w:endnote>
  <w:endnote w:type="continuationSeparator" w:id="0">
    <w:p w:rsidR="00183ADA" w:rsidRDefault="00183ADA" w:rsidP="0043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2C8" w:rsidRDefault="00BA72C8">
    <w:pPr>
      <w:pStyle w:val="Fuzeile"/>
      <w:jc w:val="right"/>
    </w:pPr>
    <w:r>
      <w:fldChar w:fldCharType="begin"/>
    </w:r>
    <w:r>
      <w:instrText>PAGE   \* MERGEFORMAT</w:instrText>
    </w:r>
    <w:r>
      <w:fldChar w:fldCharType="separate"/>
    </w:r>
    <w:r w:rsidR="00462EAF">
      <w:rPr>
        <w:noProof/>
      </w:rPr>
      <w:t>2</w:t>
    </w:r>
    <w:r>
      <w:fldChar w:fldCharType="end"/>
    </w:r>
  </w:p>
  <w:p w:rsidR="00BA72C8" w:rsidRDefault="00BA72C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ADA" w:rsidRDefault="00183ADA" w:rsidP="0043228B">
      <w:pPr>
        <w:spacing w:after="0" w:line="240" w:lineRule="auto"/>
      </w:pPr>
      <w:r>
        <w:separator/>
      </w:r>
    </w:p>
  </w:footnote>
  <w:footnote w:type="continuationSeparator" w:id="0">
    <w:p w:rsidR="00183ADA" w:rsidRDefault="00183ADA" w:rsidP="004322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E38AC"/>
    <w:multiLevelType w:val="hybridMultilevel"/>
    <w:tmpl w:val="976CA7C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A73047C"/>
    <w:multiLevelType w:val="multilevel"/>
    <w:tmpl w:val="6502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3A6B36"/>
    <w:multiLevelType w:val="multilevel"/>
    <w:tmpl w:val="99E6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26E"/>
    <w:rsid w:val="00012492"/>
    <w:rsid w:val="0002058B"/>
    <w:rsid w:val="00020CD4"/>
    <w:rsid w:val="00027231"/>
    <w:rsid w:val="000466C5"/>
    <w:rsid w:val="00053B49"/>
    <w:rsid w:val="00055F32"/>
    <w:rsid w:val="00056261"/>
    <w:rsid w:val="000625FB"/>
    <w:rsid w:val="0008212B"/>
    <w:rsid w:val="000873D6"/>
    <w:rsid w:val="000902C1"/>
    <w:rsid w:val="000A5F8F"/>
    <w:rsid w:val="000B2AC8"/>
    <w:rsid w:val="000B3F3C"/>
    <w:rsid w:val="000C597E"/>
    <w:rsid w:val="000D13AB"/>
    <w:rsid w:val="000F0FFE"/>
    <w:rsid w:val="000F7E8E"/>
    <w:rsid w:val="00101229"/>
    <w:rsid w:val="00105570"/>
    <w:rsid w:val="00112150"/>
    <w:rsid w:val="00114B56"/>
    <w:rsid w:val="00121D63"/>
    <w:rsid w:val="00125C11"/>
    <w:rsid w:val="00127900"/>
    <w:rsid w:val="00137CCB"/>
    <w:rsid w:val="001474BA"/>
    <w:rsid w:val="00161DAE"/>
    <w:rsid w:val="0016224D"/>
    <w:rsid w:val="001627E5"/>
    <w:rsid w:val="00163ECE"/>
    <w:rsid w:val="00164A3B"/>
    <w:rsid w:val="00172452"/>
    <w:rsid w:val="0017332A"/>
    <w:rsid w:val="001752F7"/>
    <w:rsid w:val="001777B2"/>
    <w:rsid w:val="00183ADA"/>
    <w:rsid w:val="00185A9D"/>
    <w:rsid w:val="00186206"/>
    <w:rsid w:val="001A052E"/>
    <w:rsid w:val="001A5709"/>
    <w:rsid w:val="001A7F0D"/>
    <w:rsid w:val="001B4131"/>
    <w:rsid w:val="001C2255"/>
    <w:rsid w:val="001C4D21"/>
    <w:rsid w:val="001C656F"/>
    <w:rsid w:val="001D697A"/>
    <w:rsid w:val="001D77D5"/>
    <w:rsid w:val="001D7E4E"/>
    <w:rsid w:val="001E1604"/>
    <w:rsid w:val="001E46E0"/>
    <w:rsid w:val="001E5AC5"/>
    <w:rsid w:val="001F4463"/>
    <w:rsid w:val="001F7711"/>
    <w:rsid w:val="001F78B8"/>
    <w:rsid w:val="00211827"/>
    <w:rsid w:val="00213210"/>
    <w:rsid w:val="00214367"/>
    <w:rsid w:val="0021707F"/>
    <w:rsid w:val="002213DA"/>
    <w:rsid w:val="00234372"/>
    <w:rsid w:val="00237730"/>
    <w:rsid w:val="00242588"/>
    <w:rsid w:val="002434F0"/>
    <w:rsid w:val="00244294"/>
    <w:rsid w:val="00245CC0"/>
    <w:rsid w:val="0025051B"/>
    <w:rsid w:val="00257D02"/>
    <w:rsid w:val="00281410"/>
    <w:rsid w:val="00284756"/>
    <w:rsid w:val="00292651"/>
    <w:rsid w:val="002A0A88"/>
    <w:rsid w:val="002A0FB6"/>
    <w:rsid w:val="002A43C7"/>
    <w:rsid w:val="002C03E6"/>
    <w:rsid w:val="002C1AB5"/>
    <w:rsid w:val="002C3DF7"/>
    <w:rsid w:val="002E2DB7"/>
    <w:rsid w:val="002E4719"/>
    <w:rsid w:val="002E762F"/>
    <w:rsid w:val="002F126E"/>
    <w:rsid w:val="002F4E40"/>
    <w:rsid w:val="002F5E69"/>
    <w:rsid w:val="00301D1C"/>
    <w:rsid w:val="0030757A"/>
    <w:rsid w:val="00320F74"/>
    <w:rsid w:val="00330737"/>
    <w:rsid w:val="00340135"/>
    <w:rsid w:val="00344199"/>
    <w:rsid w:val="00346676"/>
    <w:rsid w:val="003726C5"/>
    <w:rsid w:val="003A422B"/>
    <w:rsid w:val="003A6DFB"/>
    <w:rsid w:val="003B33AA"/>
    <w:rsid w:val="003B50A2"/>
    <w:rsid w:val="003B75E8"/>
    <w:rsid w:val="003C4ACA"/>
    <w:rsid w:val="003D27B0"/>
    <w:rsid w:val="003D5C0C"/>
    <w:rsid w:val="003E28FD"/>
    <w:rsid w:val="003F0B2D"/>
    <w:rsid w:val="003F448D"/>
    <w:rsid w:val="00412428"/>
    <w:rsid w:val="00414E81"/>
    <w:rsid w:val="004224A2"/>
    <w:rsid w:val="0042501C"/>
    <w:rsid w:val="0043228B"/>
    <w:rsid w:val="00437F58"/>
    <w:rsid w:val="00441ED8"/>
    <w:rsid w:val="00444F46"/>
    <w:rsid w:val="004452B4"/>
    <w:rsid w:val="004518FA"/>
    <w:rsid w:val="00462EAF"/>
    <w:rsid w:val="00473401"/>
    <w:rsid w:val="00482BD3"/>
    <w:rsid w:val="004A3BF9"/>
    <w:rsid w:val="004B4641"/>
    <w:rsid w:val="004B4D40"/>
    <w:rsid w:val="004C295B"/>
    <w:rsid w:val="004C58EE"/>
    <w:rsid w:val="004C6189"/>
    <w:rsid w:val="004C6243"/>
    <w:rsid w:val="004D4303"/>
    <w:rsid w:val="004E0B7E"/>
    <w:rsid w:val="004E2965"/>
    <w:rsid w:val="004E382B"/>
    <w:rsid w:val="004E5343"/>
    <w:rsid w:val="004F3B4B"/>
    <w:rsid w:val="004F7A41"/>
    <w:rsid w:val="0050614C"/>
    <w:rsid w:val="005113DB"/>
    <w:rsid w:val="005119FA"/>
    <w:rsid w:val="00522F4E"/>
    <w:rsid w:val="00530500"/>
    <w:rsid w:val="00530B6C"/>
    <w:rsid w:val="00542EA2"/>
    <w:rsid w:val="005452ED"/>
    <w:rsid w:val="00550AB5"/>
    <w:rsid w:val="00552987"/>
    <w:rsid w:val="00554226"/>
    <w:rsid w:val="00555B6E"/>
    <w:rsid w:val="00560281"/>
    <w:rsid w:val="0056288E"/>
    <w:rsid w:val="00571DBF"/>
    <w:rsid w:val="00574EB3"/>
    <w:rsid w:val="0058125C"/>
    <w:rsid w:val="005833C7"/>
    <w:rsid w:val="005912F0"/>
    <w:rsid w:val="005949C5"/>
    <w:rsid w:val="005A6B78"/>
    <w:rsid w:val="005B6DB8"/>
    <w:rsid w:val="005D579E"/>
    <w:rsid w:val="005E0B9A"/>
    <w:rsid w:val="005E4F8B"/>
    <w:rsid w:val="005E65CE"/>
    <w:rsid w:val="005F3F9F"/>
    <w:rsid w:val="005F7EA9"/>
    <w:rsid w:val="00601EE2"/>
    <w:rsid w:val="00606879"/>
    <w:rsid w:val="00614901"/>
    <w:rsid w:val="006243F0"/>
    <w:rsid w:val="00626ED3"/>
    <w:rsid w:val="006307A4"/>
    <w:rsid w:val="0067156E"/>
    <w:rsid w:val="0068175E"/>
    <w:rsid w:val="00687D97"/>
    <w:rsid w:val="006B391D"/>
    <w:rsid w:val="006C4FB2"/>
    <w:rsid w:val="006D7F2A"/>
    <w:rsid w:val="006E4F76"/>
    <w:rsid w:val="006F0650"/>
    <w:rsid w:val="006F39FE"/>
    <w:rsid w:val="007011BB"/>
    <w:rsid w:val="0071152E"/>
    <w:rsid w:val="0071433E"/>
    <w:rsid w:val="00731F94"/>
    <w:rsid w:val="00732ADF"/>
    <w:rsid w:val="00733CC4"/>
    <w:rsid w:val="007370EB"/>
    <w:rsid w:val="0074301F"/>
    <w:rsid w:val="007441A2"/>
    <w:rsid w:val="00753D19"/>
    <w:rsid w:val="00755DD6"/>
    <w:rsid w:val="00756F7F"/>
    <w:rsid w:val="007658A1"/>
    <w:rsid w:val="007671A4"/>
    <w:rsid w:val="007707E5"/>
    <w:rsid w:val="00771CE3"/>
    <w:rsid w:val="00773091"/>
    <w:rsid w:val="007770DC"/>
    <w:rsid w:val="00781191"/>
    <w:rsid w:val="007A6426"/>
    <w:rsid w:val="007B2293"/>
    <w:rsid w:val="007B70FE"/>
    <w:rsid w:val="007C0197"/>
    <w:rsid w:val="007C6478"/>
    <w:rsid w:val="007E1C00"/>
    <w:rsid w:val="007E6B9C"/>
    <w:rsid w:val="007F1182"/>
    <w:rsid w:val="007F3BB2"/>
    <w:rsid w:val="007F44EF"/>
    <w:rsid w:val="0080266E"/>
    <w:rsid w:val="00804E51"/>
    <w:rsid w:val="00805C8A"/>
    <w:rsid w:val="0080736B"/>
    <w:rsid w:val="008101D2"/>
    <w:rsid w:val="0081200A"/>
    <w:rsid w:val="00812379"/>
    <w:rsid w:val="008149E1"/>
    <w:rsid w:val="00841DBA"/>
    <w:rsid w:val="008448D9"/>
    <w:rsid w:val="00857117"/>
    <w:rsid w:val="00863CC6"/>
    <w:rsid w:val="008810C6"/>
    <w:rsid w:val="0088711F"/>
    <w:rsid w:val="0088725F"/>
    <w:rsid w:val="00893CC5"/>
    <w:rsid w:val="008A2D33"/>
    <w:rsid w:val="008A5EC3"/>
    <w:rsid w:val="008A7BAD"/>
    <w:rsid w:val="008B1727"/>
    <w:rsid w:val="008B5B94"/>
    <w:rsid w:val="008C530B"/>
    <w:rsid w:val="008F2F4B"/>
    <w:rsid w:val="008F462B"/>
    <w:rsid w:val="008F63DF"/>
    <w:rsid w:val="00901989"/>
    <w:rsid w:val="0092033A"/>
    <w:rsid w:val="00922D6F"/>
    <w:rsid w:val="00936540"/>
    <w:rsid w:val="00936F50"/>
    <w:rsid w:val="0094165F"/>
    <w:rsid w:val="009421A3"/>
    <w:rsid w:val="009425B1"/>
    <w:rsid w:val="009516B2"/>
    <w:rsid w:val="009614AB"/>
    <w:rsid w:val="00966FEA"/>
    <w:rsid w:val="00984FFA"/>
    <w:rsid w:val="0099463B"/>
    <w:rsid w:val="00996BA3"/>
    <w:rsid w:val="009A312D"/>
    <w:rsid w:val="009A3ACB"/>
    <w:rsid w:val="009A4055"/>
    <w:rsid w:val="009B1C78"/>
    <w:rsid w:val="009B4C9A"/>
    <w:rsid w:val="009D14A0"/>
    <w:rsid w:val="009E2BFC"/>
    <w:rsid w:val="009E33EB"/>
    <w:rsid w:val="009F5D16"/>
    <w:rsid w:val="009F7015"/>
    <w:rsid w:val="00A0140A"/>
    <w:rsid w:val="00A0180D"/>
    <w:rsid w:val="00A067D9"/>
    <w:rsid w:val="00A203E3"/>
    <w:rsid w:val="00A33E6F"/>
    <w:rsid w:val="00A344FA"/>
    <w:rsid w:val="00A35969"/>
    <w:rsid w:val="00A369EF"/>
    <w:rsid w:val="00A36D25"/>
    <w:rsid w:val="00A41F33"/>
    <w:rsid w:val="00A47AED"/>
    <w:rsid w:val="00A51B6E"/>
    <w:rsid w:val="00A5629E"/>
    <w:rsid w:val="00A671A3"/>
    <w:rsid w:val="00A9761F"/>
    <w:rsid w:val="00AA2C5C"/>
    <w:rsid w:val="00AB73ED"/>
    <w:rsid w:val="00AB79B4"/>
    <w:rsid w:val="00AC017D"/>
    <w:rsid w:val="00AC3F15"/>
    <w:rsid w:val="00AD39FC"/>
    <w:rsid w:val="00AD59FD"/>
    <w:rsid w:val="00AF3624"/>
    <w:rsid w:val="00B00A89"/>
    <w:rsid w:val="00B01BE3"/>
    <w:rsid w:val="00B025A9"/>
    <w:rsid w:val="00B06EA3"/>
    <w:rsid w:val="00B16A95"/>
    <w:rsid w:val="00B2210B"/>
    <w:rsid w:val="00B41B75"/>
    <w:rsid w:val="00B44EA1"/>
    <w:rsid w:val="00B50DE2"/>
    <w:rsid w:val="00B62DF6"/>
    <w:rsid w:val="00B633FE"/>
    <w:rsid w:val="00B74AC1"/>
    <w:rsid w:val="00B74B1C"/>
    <w:rsid w:val="00B93288"/>
    <w:rsid w:val="00BA0A66"/>
    <w:rsid w:val="00BA72C8"/>
    <w:rsid w:val="00BB27BA"/>
    <w:rsid w:val="00BB2FE6"/>
    <w:rsid w:val="00BD045F"/>
    <w:rsid w:val="00BD3307"/>
    <w:rsid w:val="00BD56FF"/>
    <w:rsid w:val="00BE6366"/>
    <w:rsid w:val="00C139DF"/>
    <w:rsid w:val="00C46226"/>
    <w:rsid w:val="00C46EE6"/>
    <w:rsid w:val="00C5448C"/>
    <w:rsid w:val="00C71717"/>
    <w:rsid w:val="00C73208"/>
    <w:rsid w:val="00C7342F"/>
    <w:rsid w:val="00C76DAC"/>
    <w:rsid w:val="00C778AB"/>
    <w:rsid w:val="00C807E9"/>
    <w:rsid w:val="00C824C6"/>
    <w:rsid w:val="00CB0AEE"/>
    <w:rsid w:val="00CB5439"/>
    <w:rsid w:val="00CB77FC"/>
    <w:rsid w:val="00CC1A1C"/>
    <w:rsid w:val="00CC77C3"/>
    <w:rsid w:val="00CD4215"/>
    <w:rsid w:val="00CD6560"/>
    <w:rsid w:val="00CE0F9D"/>
    <w:rsid w:val="00CE49CE"/>
    <w:rsid w:val="00CE6F7C"/>
    <w:rsid w:val="00CF4C22"/>
    <w:rsid w:val="00D046EF"/>
    <w:rsid w:val="00D2185B"/>
    <w:rsid w:val="00D33BF4"/>
    <w:rsid w:val="00D40203"/>
    <w:rsid w:val="00D40689"/>
    <w:rsid w:val="00D4179B"/>
    <w:rsid w:val="00D5671C"/>
    <w:rsid w:val="00D6443F"/>
    <w:rsid w:val="00D72184"/>
    <w:rsid w:val="00D749CA"/>
    <w:rsid w:val="00D76068"/>
    <w:rsid w:val="00D77E6F"/>
    <w:rsid w:val="00D81512"/>
    <w:rsid w:val="00D92AB6"/>
    <w:rsid w:val="00D95B12"/>
    <w:rsid w:val="00D960E9"/>
    <w:rsid w:val="00DA02ED"/>
    <w:rsid w:val="00DA1AFA"/>
    <w:rsid w:val="00DA43B1"/>
    <w:rsid w:val="00DC6BC9"/>
    <w:rsid w:val="00DE292A"/>
    <w:rsid w:val="00DF0CD4"/>
    <w:rsid w:val="00DF4F37"/>
    <w:rsid w:val="00DF565E"/>
    <w:rsid w:val="00DF591A"/>
    <w:rsid w:val="00E021BF"/>
    <w:rsid w:val="00E22DF3"/>
    <w:rsid w:val="00E258AA"/>
    <w:rsid w:val="00E27840"/>
    <w:rsid w:val="00E301E1"/>
    <w:rsid w:val="00E367D0"/>
    <w:rsid w:val="00E466EE"/>
    <w:rsid w:val="00E5242F"/>
    <w:rsid w:val="00E54BEB"/>
    <w:rsid w:val="00E5571F"/>
    <w:rsid w:val="00E56B45"/>
    <w:rsid w:val="00E5745B"/>
    <w:rsid w:val="00E746C9"/>
    <w:rsid w:val="00E90074"/>
    <w:rsid w:val="00EA257B"/>
    <w:rsid w:val="00EA6CA2"/>
    <w:rsid w:val="00EB7C2B"/>
    <w:rsid w:val="00EC2E11"/>
    <w:rsid w:val="00EC74A6"/>
    <w:rsid w:val="00EF049D"/>
    <w:rsid w:val="00EF1A9E"/>
    <w:rsid w:val="00F01669"/>
    <w:rsid w:val="00F07512"/>
    <w:rsid w:val="00F11B89"/>
    <w:rsid w:val="00F14C06"/>
    <w:rsid w:val="00F14FE2"/>
    <w:rsid w:val="00F155E3"/>
    <w:rsid w:val="00F15C36"/>
    <w:rsid w:val="00F2366D"/>
    <w:rsid w:val="00F34067"/>
    <w:rsid w:val="00F42367"/>
    <w:rsid w:val="00F44DD7"/>
    <w:rsid w:val="00F4529F"/>
    <w:rsid w:val="00F45EC0"/>
    <w:rsid w:val="00F46DCF"/>
    <w:rsid w:val="00F50882"/>
    <w:rsid w:val="00F53AD5"/>
    <w:rsid w:val="00F619D6"/>
    <w:rsid w:val="00F70155"/>
    <w:rsid w:val="00F74C57"/>
    <w:rsid w:val="00F87939"/>
    <w:rsid w:val="00FA0F0D"/>
    <w:rsid w:val="00FA29DF"/>
    <w:rsid w:val="00FA395C"/>
    <w:rsid w:val="00FA5619"/>
    <w:rsid w:val="00FB0056"/>
    <w:rsid w:val="00FB00ED"/>
    <w:rsid w:val="00FB7C58"/>
    <w:rsid w:val="00FC1476"/>
    <w:rsid w:val="00FC6A04"/>
    <w:rsid w:val="00FD52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A33E6F"/>
    <w:pPr>
      <w:keepNext/>
      <w:spacing w:before="240" w:after="60"/>
      <w:outlineLvl w:val="0"/>
    </w:pPr>
    <w:rPr>
      <w:rFonts w:ascii="Cambria" w:eastAsia="Times New Roman" w:hAnsi="Cambria"/>
      <w:b/>
      <w:bCs/>
      <w:kern w:val="32"/>
      <w:sz w:val="32"/>
      <w:szCs w:val="32"/>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804E51"/>
    <w:rPr>
      <w:color w:val="0000FF"/>
      <w:u w:val="single"/>
    </w:rPr>
  </w:style>
  <w:style w:type="character" w:customStyle="1" w:styleId="berschrift1Zchn">
    <w:name w:val="Überschrift 1 Zchn"/>
    <w:link w:val="berschrift1"/>
    <w:uiPriority w:val="9"/>
    <w:rsid w:val="00A33E6F"/>
    <w:rPr>
      <w:rFonts w:ascii="Cambria" w:eastAsia="Times New Roman" w:hAnsi="Cambria" w:cs="Times New Roman"/>
      <w:b/>
      <w:bCs/>
      <w:kern w:val="32"/>
      <w:sz w:val="32"/>
      <w:szCs w:val="32"/>
      <w:lang w:eastAsia="en-US"/>
    </w:rPr>
  </w:style>
  <w:style w:type="paragraph" w:styleId="NurText">
    <w:name w:val="Plain Text"/>
    <w:basedOn w:val="Standard"/>
    <w:link w:val="NurTextZchn"/>
    <w:uiPriority w:val="99"/>
    <w:semiHidden/>
    <w:unhideWhenUsed/>
    <w:rsid w:val="00163ECE"/>
    <w:pPr>
      <w:spacing w:after="0" w:line="240" w:lineRule="auto"/>
    </w:pPr>
    <w:rPr>
      <w:szCs w:val="21"/>
      <w:lang w:val="x-none"/>
    </w:rPr>
  </w:style>
  <w:style w:type="character" w:customStyle="1" w:styleId="NurTextZchn">
    <w:name w:val="Nur Text Zchn"/>
    <w:link w:val="NurText"/>
    <w:uiPriority w:val="99"/>
    <w:semiHidden/>
    <w:rsid w:val="00163ECE"/>
    <w:rPr>
      <w:sz w:val="22"/>
      <w:szCs w:val="21"/>
      <w:lang w:eastAsia="en-US"/>
    </w:rPr>
  </w:style>
  <w:style w:type="paragraph" w:styleId="Kopfzeile">
    <w:name w:val="header"/>
    <w:basedOn w:val="Standard"/>
    <w:link w:val="KopfzeileZchn"/>
    <w:uiPriority w:val="99"/>
    <w:unhideWhenUsed/>
    <w:rsid w:val="0043228B"/>
    <w:pPr>
      <w:tabs>
        <w:tab w:val="center" w:pos="4536"/>
        <w:tab w:val="right" w:pos="9072"/>
      </w:tabs>
    </w:pPr>
    <w:rPr>
      <w:lang w:val="x-none"/>
    </w:rPr>
  </w:style>
  <w:style w:type="character" w:customStyle="1" w:styleId="KopfzeileZchn">
    <w:name w:val="Kopfzeile Zchn"/>
    <w:link w:val="Kopfzeile"/>
    <w:uiPriority w:val="99"/>
    <w:rsid w:val="0043228B"/>
    <w:rPr>
      <w:sz w:val="22"/>
      <w:szCs w:val="22"/>
      <w:lang w:eastAsia="en-US"/>
    </w:rPr>
  </w:style>
  <w:style w:type="paragraph" w:styleId="Fuzeile">
    <w:name w:val="footer"/>
    <w:basedOn w:val="Standard"/>
    <w:link w:val="FuzeileZchn"/>
    <w:uiPriority w:val="99"/>
    <w:unhideWhenUsed/>
    <w:rsid w:val="0043228B"/>
    <w:pPr>
      <w:tabs>
        <w:tab w:val="center" w:pos="4536"/>
        <w:tab w:val="right" w:pos="9072"/>
      </w:tabs>
    </w:pPr>
    <w:rPr>
      <w:lang w:val="x-none"/>
    </w:rPr>
  </w:style>
  <w:style w:type="character" w:customStyle="1" w:styleId="FuzeileZchn">
    <w:name w:val="Fußzeile Zchn"/>
    <w:link w:val="Fuzeile"/>
    <w:uiPriority w:val="99"/>
    <w:rsid w:val="0043228B"/>
    <w:rPr>
      <w:sz w:val="22"/>
      <w:szCs w:val="22"/>
      <w:lang w:eastAsia="en-US"/>
    </w:rPr>
  </w:style>
  <w:style w:type="paragraph" w:styleId="Sprechblasentext">
    <w:name w:val="Balloon Text"/>
    <w:basedOn w:val="Standard"/>
    <w:link w:val="SprechblasentextZchn"/>
    <w:uiPriority w:val="99"/>
    <w:semiHidden/>
    <w:unhideWhenUsed/>
    <w:rsid w:val="00284756"/>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284756"/>
    <w:rPr>
      <w:rFonts w:ascii="Tahoma" w:hAnsi="Tahoma" w:cs="Tahoma"/>
      <w:sz w:val="16"/>
      <w:szCs w:val="16"/>
      <w:lang w:eastAsia="en-US"/>
    </w:rPr>
  </w:style>
  <w:style w:type="character" w:styleId="Kommentarzeichen">
    <w:name w:val="annotation reference"/>
    <w:uiPriority w:val="99"/>
    <w:semiHidden/>
    <w:unhideWhenUsed/>
    <w:rsid w:val="009F7015"/>
    <w:rPr>
      <w:sz w:val="16"/>
      <w:szCs w:val="16"/>
    </w:rPr>
  </w:style>
  <w:style w:type="paragraph" w:styleId="Kommentartext">
    <w:name w:val="annotation text"/>
    <w:basedOn w:val="Standard"/>
    <w:link w:val="KommentartextZchn"/>
    <w:uiPriority w:val="99"/>
    <w:semiHidden/>
    <w:unhideWhenUsed/>
    <w:rsid w:val="009F7015"/>
    <w:rPr>
      <w:sz w:val="20"/>
      <w:szCs w:val="20"/>
      <w:lang w:val="x-none"/>
    </w:rPr>
  </w:style>
  <w:style w:type="character" w:customStyle="1" w:styleId="KommentartextZchn">
    <w:name w:val="Kommentartext Zchn"/>
    <w:link w:val="Kommentartext"/>
    <w:uiPriority w:val="99"/>
    <w:semiHidden/>
    <w:rsid w:val="009F7015"/>
    <w:rPr>
      <w:lang w:eastAsia="en-US"/>
    </w:rPr>
  </w:style>
  <w:style w:type="paragraph" w:styleId="Kommentarthema">
    <w:name w:val="annotation subject"/>
    <w:basedOn w:val="Kommentartext"/>
    <w:next w:val="Kommentartext"/>
    <w:link w:val="KommentarthemaZchn"/>
    <w:uiPriority w:val="99"/>
    <w:semiHidden/>
    <w:unhideWhenUsed/>
    <w:rsid w:val="009F7015"/>
    <w:rPr>
      <w:b/>
      <w:bCs/>
    </w:rPr>
  </w:style>
  <w:style w:type="character" w:customStyle="1" w:styleId="KommentarthemaZchn">
    <w:name w:val="Kommentarthema Zchn"/>
    <w:link w:val="Kommentarthema"/>
    <w:uiPriority w:val="99"/>
    <w:semiHidden/>
    <w:rsid w:val="009F7015"/>
    <w:rPr>
      <w:b/>
      <w:bCs/>
      <w:lang w:eastAsia="en-US"/>
    </w:rPr>
  </w:style>
  <w:style w:type="paragraph" w:styleId="StandardWeb">
    <w:name w:val="Normal (Web)"/>
    <w:basedOn w:val="Standard"/>
    <w:uiPriority w:val="99"/>
    <w:unhideWhenUsed/>
    <w:rsid w:val="006F0650"/>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ext">
    <w:name w:val="text"/>
    <w:rsid w:val="001752F7"/>
  </w:style>
  <w:style w:type="character" w:styleId="Fett">
    <w:name w:val="Strong"/>
    <w:uiPriority w:val="22"/>
    <w:qFormat/>
    <w:rsid w:val="003A422B"/>
    <w:rPr>
      <w:b/>
      <w:bCs/>
    </w:rPr>
  </w:style>
  <w:style w:type="paragraph" w:customStyle="1" w:styleId="Default">
    <w:name w:val="Default"/>
    <w:rsid w:val="00AD39FC"/>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D960E9"/>
    <w:pPr>
      <w:spacing w:after="0" w:line="240" w:lineRule="auto"/>
      <w:ind w:left="720"/>
    </w:pPr>
    <w:rPr>
      <w:rFonts w:cs="Calibri"/>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A33E6F"/>
    <w:pPr>
      <w:keepNext/>
      <w:spacing w:before="240" w:after="60"/>
      <w:outlineLvl w:val="0"/>
    </w:pPr>
    <w:rPr>
      <w:rFonts w:ascii="Cambria" w:eastAsia="Times New Roman" w:hAnsi="Cambria"/>
      <w:b/>
      <w:bCs/>
      <w:kern w:val="32"/>
      <w:sz w:val="32"/>
      <w:szCs w:val="32"/>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804E51"/>
    <w:rPr>
      <w:color w:val="0000FF"/>
      <w:u w:val="single"/>
    </w:rPr>
  </w:style>
  <w:style w:type="character" w:customStyle="1" w:styleId="berschrift1Zchn">
    <w:name w:val="Überschrift 1 Zchn"/>
    <w:link w:val="berschrift1"/>
    <w:uiPriority w:val="9"/>
    <w:rsid w:val="00A33E6F"/>
    <w:rPr>
      <w:rFonts w:ascii="Cambria" w:eastAsia="Times New Roman" w:hAnsi="Cambria" w:cs="Times New Roman"/>
      <w:b/>
      <w:bCs/>
      <w:kern w:val="32"/>
      <w:sz w:val="32"/>
      <w:szCs w:val="32"/>
      <w:lang w:eastAsia="en-US"/>
    </w:rPr>
  </w:style>
  <w:style w:type="paragraph" w:styleId="NurText">
    <w:name w:val="Plain Text"/>
    <w:basedOn w:val="Standard"/>
    <w:link w:val="NurTextZchn"/>
    <w:uiPriority w:val="99"/>
    <w:semiHidden/>
    <w:unhideWhenUsed/>
    <w:rsid w:val="00163ECE"/>
    <w:pPr>
      <w:spacing w:after="0" w:line="240" w:lineRule="auto"/>
    </w:pPr>
    <w:rPr>
      <w:szCs w:val="21"/>
      <w:lang w:val="x-none"/>
    </w:rPr>
  </w:style>
  <w:style w:type="character" w:customStyle="1" w:styleId="NurTextZchn">
    <w:name w:val="Nur Text Zchn"/>
    <w:link w:val="NurText"/>
    <w:uiPriority w:val="99"/>
    <w:semiHidden/>
    <w:rsid w:val="00163ECE"/>
    <w:rPr>
      <w:sz w:val="22"/>
      <w:szCs w:val="21"/>
      <w:lang w:eastAsia="en-US"/>
    </w:rPr>
  </w:style>
  <w:style w:type="paragraph" w:styleId="Kopfzeile">
    <w:name w:val="header"/>
    <w:basedOn w:val="Standard"/>
    <w:link w:val="KopfzeileZchn"/>
    <w:uiPriority w:val="99"/>
    <w:unhideWhenUsed/>
    <w:rsid w:val="0043228B"/>
    <w:pPr>
      <w:tabs>
        <w:tab w:val="center" w:pos="4536"/>
        <w:tab w:val="right" w:pos="9072"/>
      </w:tabs>
    </w:pPr>
    <w:rPr>
      <w:lang w:val="x-none"/>
    </w:rPr>
  </w:style>
  <w:style w:type="character" w:customStyle="1" w:styleId="KopfzeileZchn">
    <w:name w:val="Kopfzeile Zchn"/>
    <w:link w:val="Kopfzeile"/>
    <w:uiPriority w:val="99"/>
    <w:rsid w:val="0043228B"/>
    <w:rPr>
      <w:sz w:val="22"/>
      <w:szCs w:val="22"/>
      <w:lang w:eastAsia="en-US"/>
    </w:rPr>
  </w:style>
  <w:style w:type="paragraph" w:styleId="Fuzeile">
    <w:name w:val="footer"/>
    <w:basedOn w:val="Standard"/>
    <w:link w:val="FuzeileZchn"/>
    <w:uiPriority w:val="99"/>
    <w:unhideWhenUsed/>
    <w:rsid w:val="0043228B"/>
    <w:pPr>
      <w:tabs>
        <w:tab w:val="center" w:pos="4536"/>
        <w:tab w:val="right" w:pos="9072"/>
      </w:tabs>
    </w:pPr>
    <w:rPr>
      <w:lang w:val="x-none"/>
    </w:rPr>
  </w:style>
  <w:style w:type="character" w:customStyle="1" w:styleId="FuzeileZchn">
    <w:name w:val="Fußzeile Zchn"/>
    <w:link w:val="Fuzeile"/>
    <w:uiPriority w:val="99"/>
    <w:rsid w:val="0043228B"/>
    <w:rPr>
      <w:sz w:val="22"/>
      <w:szCs w:val="22"/>
      <w:lang w:eastAsia="en-US"/>
    </w:rPr>
  </w:style>
  <w:style w:type="paragraph" w:styleId="Sprechblasentext">
    <w:name w:val="Balloon Text"/>
    <w:basedOn w:val="Standard"/>
    <w:link w:val="SprechblasentextZchn"/>
    <w:uiPriority w:val="99"/>
    <w:semiHidden/>
    <w:unhideWhenUsed/>
    <w:rsid w:val="00284756"/>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284756"/>
    <w:rPr>
      <w:rFonts w:ascii="Tahoma" w:hAnsi="Tahoma" w:cs="Tahoma"/>
      <w:sz w:val="16"/>
      <w:szCs w:val="16"/>
      <w:lang w:eastAsia="en-US"/>
    </w:rPr>
  </w:style>
  <w:style w:type="character" w:styleId="Kommentarzeichen">
    <w:name w:val="annotation reference"/>
    <w:uiPriority w:val="99"/>
    <w:semiHidden/>
    <w:unhideWhenUsed/>
    <w:rsid w:val="009F7015"/>
    <w:rPr>
      <w:sz w:val="16"/>
      <w:szCs w:val="16"/>
    </w:rPr>
  </w:style>
  <w:style w:type="paragraph" w:styleId="Kommentartext">
    <w:name w:val="annotation text"/>
    <w:basedOn w:val="Standard"/>
    <w:link w:val="KommentartextZchn"/>
    <w:uiPriority w:val="99"/>
    <w:semiHidden/>
    <w:unhideWhenUsed/>
    <w:rsid w:val="009F7015"/>
    <w:rPr>
      <w:sz w:val="20"/>
      <w:szCs w:val="20"/>
      <w:lang w:val="x-none"/>
    </w:rPr>
  </w:style>
  <w:style w:type="character" w:customStyle="1" w:styleId="KommentartextZchn">
    <w:name w:val="Kommentartext Zchn"/>
    <w:link w:val="Kommentartext"/>
    <w:uiPriority w:val="99"/>
    <w:semiHidden/>
    <w:rsid w:val="009F7015"/>
    <w:rPr>
      <w:lang w:eastAsia="en-US"/>
    </w:rPr>
  </w:style>
  <w:style w:type="paragraph" w:styleId="Kommentarthema">
    <w:name w:val="annotation subject"/>
    <w:basedOn w:val="Kommentartext"/>
    <w:next w:val="Kommentartext"/>
    <w:link w:val="KommentarthemaZchn"/>
    <w:uiPriority w:val="99"/>
    <w:semiHidden/>
    <w:unhideWhenUsed/>
    <w:rsid w:val="009F7015"/>
    <w:rPr>
      <w:b/>
      <w:bCs/>
    </w:rPr>
  </w:style>
  <w:style w:type="character" w:customStyle="1" w:styleId="KommentarthemaZchn">
    <w:name w:val="Kommentarthema Zchn"/>
    <w:link w:val="Kommentarthema"/>
    <w:uiPriority w:val="99"/>
    <w:semiHidden/>
    <w:rsid w:val="009F7015"/>
    <w:rPr>
      <w:b/>
      <w:bCs/>
      <w:lang w:eastAsia="en-US"/>
    </w:rPr>
  </w:style>
  <w:style w:type="paragraph" w:styleId="StandardWeb">
    <w:name w:val="Normal (Web)"/>
    <w:basedOn w:val="Standard"/>
    <w:uiPriority w:val="99"/>
    <w:unhideWhenUsed/>
    <w:rsid w:val="006F0650"/>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ext">
    <w:name w:val="text"/>
    <w:rsid w:val="001752F7"/>
  </w:style>
  <w:style w:type="character" w:styleId="Fett">
    <w:name w:val="Strong"/>
    <w:uiPriority w:val="22"/>
    <w:qFormat/>
    <w:rsid w:val="003A422B"/>
    <w:rPr>
      <w:b/>
      <w:bCs/>
    </w:rPr>
  </w:style>
  <w:style w:type="paragraph" w:customStyle="1" w:styleId="Default">
    <w:name w:val="Default"/>
    <w:rsid w:val="00AD39FC"/>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D960E9"/>
    <w:pPr>
      <w:spacing w:after="0" w:line="240" w:lineRule="auto"/>
      <w:ind w:left="720"/>
    </w:pPr>
    <w:rPr>
      <w:rFonts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32289">
      <w:bodyDiv w:val="1"/>
      <w:marLeft w:val="0"/>
      <w:marRight w:val="0"/>
      <w:marTop w:val="0"/>
      <w:marBottom w:val="0"/>
      <w:divBdr>
        <w:top w:val="none" w:sz="0" w:space="0" w:color="auto"/>
        <w:left w:val="none" w:sz="0" w:space="0" w:color="auto"/>
        <w:bottom w:val="none" w:sz="0" w:space="0" w:color="auto"/>
        <w:right w:val="none" w:sz="0" w:space="0" w:color="auto"/>
      </w:divBdr>
    </w:div>
    <w:div w:id="212893672">
      <w:bodyDiv w:val="1"/>
      <w:marLeft w:val="0"/>
      <w:marRight w:val="0"/>
      <w:marTop w:val="0"/>
      <w:marBottom w:val="0"/>
      <w:divBdr>
        <w:top w:val="none" w:sz="0" w:space="0" w:color="auto"/>
        <w:left w:val="none" w:sz="0" w:space="0" w:color="auto"/>
        <w:bottom w:val="none" w:sz="0" w:space="0" w:color="auto"/>
        <w:right w:val="none" w:sz="0" w:space="0" w:color="auto"/>
      </w:divBdr>
      <w:divsChild>
        <w:div w:id="1814365965">
          <w:marLeft w:val="0"/>
          <w:marRight w:val="0"/>
          <w:marTop w:val="0"/>
          <w:marBottom w:val="0"/>
          <w:divBdr>
            <w:top w:val="none" w:sz="0" w:space="0" w:color="auto"/>
            <w:left w:val="none" w:sz="0" w:space="0" w:color="auto"/>
            <w:bottom w:val="none" w:sz="0" w:space="0" w:color="auto"/>
            <w:right w:val="none" w:sz="0" w:space="0" w:color="auto"/>
          </w:divBdr>
          <w:divsChild>
            <w:div w:id="887767891">
              <w:marLeft w:val="0"/>
              <w:marRight w:val="0"/>
              <w:marTop w:val="0"/>
              <w:marBottom w:val="0"/>
              <w:divBdr>
                <w:top w:val="none" w:sz="0" w:space="0" w:color="auto"/>
                <w:left w:val="none" w:sz="0" w:space="0" w:color="auto"/>
                <w:bottom w:val="none" w:sz="0" w:space="0" w:color="auto"/>
                <w:right w:val="none" w:sz="0" w:space="0" w:color="auto"/>
              </w:divBdr>
              <w:divsChild>
                <w:div w:id="8215790">
                  <w:marLeft w:val="0"/>
                  <w:marRight w:val="0"/>
                  <w:marTop w:val="0"/>
                  <w:marBottom w:val="0"/>
                  <w:divBdr>
                    <w:top w:val="none" w:sz="0" w:space="0" w:color="auto"/>
                    <w:left w:val="none" w:sz="0" w:space="0" w:color="auto"/>
                    <w:bottom w:val="none" w:sz="0" w:space="0" w:color="auto"/>
                    <w:right w:val="none" w:sz="0" w:space="0" w:color="auto"/>
                  </w:divBdr>
                  <w:divsChild>
                    <w:div w:id="1798137910">
                      <w:marLeft w:val="0"/>
                      <w:marRight w:val="0"/>
                      <w:marTop w:val="0"/>
                      <w:marBottom w:val="0"/>
                      <w:divBdr>
                        <w:top w:val="none" w:sz="0" w:space="0" w:color="auto"/>
                        <w:left w:val="none" w:sz="0" w:space="0" w:color="auto"/>
                        <w:bottom w:val="none" w:sz="0" w:space="0" w:color="auto"/>
                        <w:right w:val="none" w:sz="0" w:space="0" w:color="auto"/>
                      </w:divBdr>
                      <w:divsChild>
                        <w:div w:id="842235215">
                          <w:marLeft w:val="0"/>
                          <w:marRight w:val="0"/>
                          <w:marTop w:val="0"/>
                          <w:marBottom w:val="0"/>
                          <w:divBdr>
                            <w:top w:val="none" w:sz="0" w:space="0" w:color="auto"/>
                            <w:left w:val="none" w:sz="0" w:space="0" w:color="auto"/>
                            <w:bottom w:val="none" w:sz="0" w:space="0" w:color="auto"/>
                            <w:right w:val="none" w:sz="0" w:space="0" w:color="auto"/>
                          </w:divBdr>
                          <w:divsChild>
                            <w:div w:id="794061429">
                              <w:marLeft w:val="0"/>
                              <w:marRight w:val="0"/>
                              <w:marTop w:val="0"/>
                              <w:marBottom w:val="0"/>
                              <w:divBdr>
                                <w:top w:val="none" w:sz="0" w:space="0" w:color="auto"/>
                                <w:left w:val="none" w:sz="0" w:space="0" w:color="auto"/>
                                <w:bottom w:val="none" w:sz="0" w:space="0" w:color="auto"/>
                                <w:right w:val="none" w:sz="0" w:space="0" w:color="auto"/>
                              </w:divBdr>
                              <w:divsChild>
                                <w:div w:id="1412653834">
                                  <w:marLeft w:val="0"/>
                                  <w:marRight w:val="0"/>
                                  <w:marTop w:val="0"/>
                                  <w:marBottom w:val="0"/>
                                  <w:divBdr>
                                    <w:top w:val="none" w:sz="0" w:space="0" w:color="auto"/>
                                    <w:left w:val="none" w:sz="0" w:space="0" w:color="auto"/>
                                    <w:bottom w:val="none" w:sz="0" w:space="0" w:color="auto"/>
                                    <w:right w:val="none" w:sz="0" w:space="0" w:color="auto"/>
                                  </w:divBdr>
                                  <w:divsChild>
                                    <w:div w:id="936713257">
                                      <w:marLeft w:val="0"/>
                                      <w:marRight w:val="0"/>
                                      <w:marTop w:val="0"/>
                                      <w:marBottom w:val="0"/>
                                      <w:divBdr>
                                        <w:top w:val="none" w:sz="0" w:space="0" w:color="auto"/>
                                        <w:left w:val="none" w:sz="0" w:space="0" w:color="auto"/>
                                        <w:bottom w:val="none" w:sz="0" w:space="0" w:color="auto"/>
                                        <w:right w:val="none" w:sz="0" w:space="0" w:color="auto"/>
                                      </w:divBdr>
                                      <w:divsChild>
                                        <w:div w:id="693767497">
                                          <w:marLeft w:val="0"/>
                                          <w:marRight w:val="0"/>
                                          <w:marTop w:val="0"/>
                                          <w:marBottom w:val="0"/>
                                          <w:divBdr>
                                            <w:top w:val="none" w:sz="0" w:space="0" w:color="auto"/>
                                            <w:left w:val="none" w:sz="0" w:space="0" w:color="auto"/>
                                            <w:bottom w:val="none" w:sz="0" w:space="0" w:color="auto"/>
                                            <w:right w:val="none" w:sz="0" w:space="0" w:color="auto"/>
                                          </w:divBdr>
                                          <w:divsChild>
                                            <w:div w:id="154032138">
                                              <w:marLeft w:val="0"/>
                                              <w:marRight w:val="0"/>
                                              <w:marTop w:val="0"/>
                                              <w:marBottom w:val="0"/>
                                              <w:divBdr>
                                                <w:top w:val="none" w:sz="0" w:space="0" w:color="auto"/>
                                                <w:left w:val="none" w:sz="0" w:space="0" w:color="auto"/>
                                                <w:bottom w:val="none" w:sz="0" w:space="0" w:color="auto"/>
                                                <w:right w:val="none" w:sz="0" w:space="0" w:color="auto"/>
                                              </w:divBdr>
                                              <w:divsChild>
                                                <w:div w:id="1792434597">
                                                  <w:marLeft w:val="0"/>
                                                  <w:marRight w:val="0"/>
                                                  <w:marTop w:val="0"/>
                                                  <w:marBottom w:val="0"/>
                                                  <w:divBdr>
                                                    <w:top w:val="none" w:sz="0" w:space="0" w:color="auto"/>
                                                    <w:left w:val="none" w:sz="0" w:space="0" w:color="auto"/>
                                                    <w:bottom w:val="none" w:sz="0" w:space="0" w:color="auto"/>
                                                    <w:right w:val="none" w:sz="0" w:space="0" w:color="auto"/>
                                                  </w:divBdr>
                                                  <w:divsChild>
                                                    <w:div w:id="16660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2833214">
      <w:bodyDiv w:val="1"/>
      <w:marLeft w:val="0"/>
      <w:marRight w:val="0"/>
      <w:marTop w:val="0"/>
      <w:marBottom w:val="0"/>
      <w:divBdr>
        <w:top w:val="none" w:sz="0" w:space="0" w:color="auto"/>
        <w:left w:val="none" w:sz="0" w:space="0" w:color="auto"/>
        <w:bottom w:val="none" w:sz="0" w:space="0" w:color="auto"/>
        <w:right w:val="none" w:sz="0" w:space="0" w:color="auto"/>
      </w:divBdr>
    </w:div>
    <w:div w:id="332417957">
      <w:bodyDiv w:val="1"/>
      <w:marLeft w:val="0"/>
      <w:marRight w:val="0"/>
      <w:marTop w:val="0"/>
      <w:marBottom w:val="0"/>
      <w:divBdr>
        <w:top w:val="none" w:sz="0" w:space="0" w:color="auto"/>
        <w:left w:val="none" w:sz="0" w:space="0" w:color="auto"/>
        <w:bottom w:val="none" w:sz="0" w:space="0" w:color="auto"/>
        <w:right w:val="none" w:sz="0" w:space="0" w:color="auto"/>
      </w:divBdr>
    </w:div>
    <w:div w:id="402529909">
      <w:bodyDiv w:val="1"/>
      <w:marLeft w:val="0"/>
      <w:marRight w:val="0"/>
      <w:marTop w:val="0"/>
      <w:marBottom w:val="0"/>
      <w:divBdr>
        <w:top w:val="none" w:sz="0" w:space="0" w:color="auto"/>
        <w:left w:val="none" w:sz="0" w:space="0" w:color="auto"/>
        <w:bottom w:val="none" w:sz="0" w:space="0" w:color="auto"/>
        <w:right w:val="none" w:sz="0" w:space="0" w:color="auto"/>
      </w:divBdr>
      <w:divsChild>
        <w:div w:id="161748811">
          <w:marLeft w:val="0"/>
          <w:marRight w:val="0"/>
          <w:marTop w:val="0"/>
          <w:marBottom w:val="0"/>
          <w:divBdr>
            <w:top w:val="none" w:sz="0" w:space="0" w:color="auto"/>
            <w:left w:val="none" w:sz="0" w:space="0" w:color="auto"/>
            <w:bottom w:val="none" w:sz="0" w:space="0" w:color="auto"/>
            <w:right w:val="none" w:sz="0" w:space="0" w:color="auto"/>
          </w:divBdr>
          <w:divsChild>
            <w:div w:id="1889879275">
              <w:marLeft w:val="0"/>
              <w:marRight w:val="0"/>
              <w:marTop w:val="0"/>
              <w:marBottom w:val="0"/>
              <w:divBdr>
                <w:top w:val="none" w:sz="0" w:space="0" w:color="auto"/>
                <w:left w:val="none" w:sz="0" w:space="0" w:color="auto"/>
                <w:bottom w:val="none" w:sz="0" w:space="0" w:color="auto"/>
                <w:right w:val="none" w:sz="0" w:space="0" w:color="auto"/>
              </w:divBdr>
              <w:divsChild>
                <w:div w:id="1946423383">
                  <w:marLeft w:val="0"/>
                  <w:marRight w:val="0"/>
                  <w:marTop w:val="0"/>
                  <w:marBottom w:val="0"/>
                  <w:divBdr>
                    <w:top w:val="none" w:sz="0" w:space="0" w:color="auto"/>
                    <w:left w:val="none" w:sz="0" w:space="0" w:color="auto"/>
                    <w:bottom w:val="none" w:sz="0" w:space="0" w:color="auto"/>
                    <w:right w:val="none" w:sz="0" w:space="0" w:color="auto"/>
                  </w:divBdr>
                  <w:divsChild>
                    <w:div w:id="652829556">
                      <w:marLeft w:val="0"/>
                      <w:marRight w:val="0"/>
                      <w:marTop w:val="0"/>
                      <w:marBottom w:val="0"/>
                      <w:divBdr>
                        <w:top w:val="none" w:sz="0" w:space="0" w:color="auto"/>
                        <w:left w:val="none" w:sz="0" w:space="0" w:color="auto"/>
                        <w:bottom w:val="none" w:sz="0" w:space="0" w:color="auto"/>
                        <w:right w:val="none" w:sz="0" w:space="0" w:color="auto"/>
                      </w:divBdr>
                      <w:divsChild>
                        <w:div w:id="1619291341">
                          <w:marLeft w:val="0"/>
                          <w:marRight w:val="0"/>
                          <w:marTop w:val="0"/>
                          <w:marBottom w:val="0"/>
                          <w:divBdr>
                            <w:top w:val="none" w:sz="0" w:space="0" w:color="auto"/>
                            <w:left w:val="none" w:sz="0" w:space="0" w:color="auto"/>
                            <w:bottom w:val="none" w:sz="0" w:space="0" w:color="auto"/>
                            <w:right w:val="none" w:sz="0" w:space="0" w:color="auto"/>
                          </w:divBdr>
                          <w:divsChild>
                            <w:div w:id="1043212350">
                              <w:marLeft w:val="0"/>
                              <w:marRight w:val="0"/>
                              <w:marTop w:val="0"/>
                              <w:marBottom w:val="0"/>
                              <w:divBdr>
                                <w:top w:val="none" w:sz="0" w:space="0" w:color="auto"/>
                                <w:left w:val="none" w:sz="0" w:space="0" w:color="auto"/>
                                <w:bottom w:val="none" w:sz="0" w:space="0" w:color="auto"/>
                                <w:right w:val="none" w:sz="0" w:space="0" w:color="auto"/>
                              </w:divBdr>
                              <w:divsChild>
                                <w:div w:id="1702394957">
                                  <w:marLeft w:val="0"/>
                                  <w:marRight w:val="0"/>
                                  <w:marTop w:val="0"/>
                                  <w:marBottom w:val="0"/>
                                  <w:divBdr>
                                    <w:top w:val="none" w:sz="0" w:space="0" w:color="auto"/>
                                    <w:left w:val="none" w:sz="0" w:space="0" w:color="auto"/>
                                    <w:bottom w:val="none" w:sz="0" w:space="0" w:color="auto"/>
                                    <w:right w:val="none" w:sz="0" w:space="0" w:color="auto"/>
                                  </w:divBdr>
                                  <w:divsChild>
                                    <w:div w:id="1638334717">
                                      <w:marLeft w:val="0"/>
                                      <w:marRight w:val="0"/>
                                      <w:marTop w:val="0"/>
                                      <w:marBottom w:val="0"/>
                                      <w:divBdr>
                                        <w:top w:val="none" w:sz="0" w:space="0" w:color="auto"/>
                                        <w:left w:val="none" w:sz="0" w:space="0" w:color="auto"/>
                                        <w:bottom w:val="none" w:sz="0" w:space="0" w:color="auto"/>
                                        <w:right w:val="none" w:sz="0" w:space="0" w:color="auto"/>
                                      </w:divBdr>
                                      <w:divsChild>
                                        <w:div w:id="558324171">
                                          <w:marLeft w:val="0"/>
                                          <w:marRight w:val="0"/>
                                          <w:marTop w:val="0"/>
                                          <w:marBottom w:val="0"/>
                                          <w:divBdr>
                                            <w:top w:val="none" w:sz="0" w:space="0" w:color="auto"/>
                                            <w:left w:val="none" w:sz="0" w:space="0" w:color="auto"/>
                                            <w:bottom w:val="none" w:sz="0" w:space="0" w:color="auto"/>
                                            <w:right w:val="none" w:sz="0" w:space="0" w:color="auto"/>
                                          </w:divBdr>
                                          <w:divsChild>
                                            <w:div w:id="794760381">
                                              <w:marLeft w:val="0"/>
                                              <w:marRight w:val="0"/>
                                              <w:marTop w:val="0"/>
                                              <w:marBottom w:val="0"/>
                                              <w:divBdr>
                                                <w:top w:val="none" w:sz="0" w:space="0" w:color="auto"/>
                                                <w:left w:val="none" w:sz="0" w:space="0" w:color="auto"/>
                                                <w:bottom w:val="none" w:sz="0" w:space="0" w:color="auto"/>
                                                <w:right w:val="none" w:sz="0" w:space="0" w:color="auto"/>
                                              </w:divBdr>
                                              <w:divsChild>
                                                <w:div w:id="848177573">
                                                  <w:marLeft w:val="0"/>
                                                  <w:marRight w:val="0"/>
                                                  <w:marTop w:val="0"/>
                                                  <w:marBottom w:val="0"/>
                                                  <w:divBdr>
                                                    <w:top w:val="none" w:sz="0" w:space="0" w:color="auto"/>
                                                    <w:left w:val="none" w:sz="0" w:space="0" w:color="auto"/>
                                                    <w:bottom w:val="none" w:sz="0" w:space="0" w:color="auto"/>
                                                    <w:right w:val="none" w:sz="0" w:space="0" w:color="auto"/>
                                                  </w:divBdr>
                                                  <w:divsChild>
                                                    <w:div w:id="1360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6138627">
      <w:bodyDiv w:val="1"/>
      <w:marLeft w:val="0"/>
      <w:marRight w:val="0"/>
      <w:marTop w:val="0"/>
      <w:marBottom w:val="0"/>
      <w:divBdr>
        <w:top w:val="none" w:sz="0" w:space="0" w:color="auto"/>
        <w:left w:val="none" w:sz="0" w:space="0" w:color="auto"/>
        <w:bottom w:val="none" w:sz="0" w:space="0" w:color="auto"/>
        <w:right w:val="none" w:sz="0" w:space="0" w:color="auto"/>
      </w:divBdr>
    </w:div>
    <w:div w:id="529147062">
      <w:bodyDiv w:val="1"/>
      <w:marLeft w:val="0"/>
      <w:marRight w:val="0"/>
      <w:marTop w:val="0"/>
      <w:marBottom w:val="0"/>
      <w:divBdr>
        <w:top w:val="none" w:sz="0" w:space="0" w:color="auto"/>
        <w:left w:val="none" w:sz="0" w:space="0" w:color="auto"/>
        <w:bottom w:val="none" w:sz="0" w:space="0" w:color="auto"/>
        <w:right w:val="none" w:sz="0" w:space="0" w:color="auto"/>
      </w:divBdr>
    </w:div>
    <w:div w:id="669873508">
      <w:bodyDiv w:val="1"/>
      <w:marLeft w:val="0"/>
      <w:marRight w:val="0"/>
      <w:marTop w:val="0"/>
      <w:marBottom w:val="0"/>
      <w:divBdr>
        <w:top w:val="none" w:sz="0" w:space="0" w:color="auto"/>
        <w:left w:val="none" w:sz="0" w:space="0" w:color="auto"/>
        <w:bottom w:val="none" w:sz="0" w:space="0" w:color="auto"/>
        <w:right w:val="none" w:sz="0" w:space="0" w:color="auto"/>
      </w:divBdr>
    </w:div>
    <w:div w:id="1105811709">
      <w:bodyDiv w:val="1"/>
      <w:marLeft w:val="0"/>
      <w:marRight w:val="0"/>
      <w:marTop w:val="0"/>
      <w:marBottom w:val="0"/>
      <w:divBdr>
        <w:top w:val="none" w:sz="0" w:space="0" w:color="auto"/>
        <w:left w:val="none" w:sz="0" w:space="0" w:color="auto"/>
        <w:bottom w:val="none" w:sz="0" w:space="0" w:color="auto"/>
        <w:right w:val="none" w:sz="0" w:space="0" w:color="auto"/>
      </w:divBdr>
      <w:divsChild>
        <w:div w:id="2125490051">
          <w:marLeft w:val="0"/>
          <w:marRight w:val="0"/>
          <w:marTop w:val="0"/>
          <w:marBottom w:val="0"/>
          <w:divBdr>
            <w:top w:val="none" w:sz="0" w:space="0" w:color="auto"/>
            <w:left w:val="none" w:sz="0" w:space="0" w:color="auto"/>
            <w:bottom w:val="none" w:sz="0" w:space="0" w:color="auto"/>
            <w:right w:val="none" w:sz="0" w:space="0" w:color="auto"/>
          </w:divBdr>
          <w:divsChild>
            <w:div w:id="773131655">
              <w:marLeft w:val="0"/>
              <w:marRight w:val="0"/>
              <w:marTop w:val="0"/>
              <w:marBottom w:val="0"/>
              <w:divBdr>
                <w:top w:val="none" w:sz="0" w:space="0" w:color="auto"/>
                <w:left w:val="none" w:sz="0" w:space="0" w:color="auto"/>
                <w:bottom w:val="none" w:sz="0" w:space="0" w:color="auto"/>
                <w:right w:val="none" w:sz="0" w:space="0" w:color="auto"/>
              </w:divBdr>
              <w:divsChild>
                <w:div w:id="1486581832">
                  <w:marLeft w:val="0"/>
                  <w:marRight w:val="0"/>
                  <w:marTop w:val="0"/>
                  <w:marBottom w:val="0"/>
                  <w:divBdr>
                    <w:top w:val="none" w:sz="0" w:space="0" w:color="auto"/>
                    <w:left w:val="none" w:sz="0" w:space="0" w:color="auto"/>
                    <w:bottom w:val="none" w:sz="0" w:space="0" w:color="auto"/>
                    <w:right w:val="none" w:sz="0" w:space="0" w:color="auto"/>
                  </w:divBdr>
                  <w:divsChild>
                    <w:div w:id="1698851339">
                      <w:marLeft w:val="0"/>
                      <w:marRight w:val="0"/>
                      <w:marTop w:val="0"/>
                      <w:marBottom w:val="0"/>
                      <w:divBdr>
                        <w:top w:val="none" w:sz="0" w:space="0" w:color="auto"/>
                        <w:left w:val="none" w:sz="0" w:space="0" w:color="auto"/>
                        <w:bottom w:val="none" w:sz="0" w:space="0" w:color="auto"/>
                        <w:right w:val="none" w:sz="0" w:space="0" w:color="auto"/>
                      </w:divBdr>
                      <w:divsChild>
                        <w:div w:id="785932194">
                          <w:marLeft w:val="0"/>
                          <w:marRight w:val="0"/>
                          <w:marTop w:val="0"/>
                          <w:marBottom w:val="0"/>
                          <w:divBdr>
                            <w:top w:val="none" w:sz="0" w:space="0" w:color="auto"/>
                            <w:left w:val="none" w:sz="0" w:space="0" w:color="auto"/>
                            <w:bottom w:val="none" w:sz="0" w:space="0" w:color="auto"/>
                            <w:right w:val="none" w:sz="0" w:space="0" w:color="auto"/>
                          </w:divBdr>
                          <w:divsChild>
                            <w:div w:id="1316572994">
                              <w:marLeft w:val="0"/>
                              <w:marRight w:val="0"/>
                              <w:marTop w:val="0"/>
                              <w:marBottom w:val="0"/>
                              <w:divBdr>
                                <w:top w:val="none" w:sz="0" w:space="0" w:color="auto"/>
                                <w:left w:val="none" w:sz="0" w:space="0" w:color="auto"/>
                                <w:bottom w:val="none" w:sz="0" w:space="0" w:color="auto"/>
                                <w:right w:val="none" w:sz="0" w:space="0" w:color="auto"/>
                              </w:divBdr>
                              <w:divsChild>
                                <w:div w:id="303392917">
                                  <w:marLeft w:val="0"/>
                                  <w:marRight w:val="0"/>
                                  <w:marTop w:val="0"/>
                                  <w:marBottom w:val="0"/>
                                  <w:divBdr>
                                    <w:top w:val="none" w:sz="0" w:space="0" w:color="auto"/>
                                    <w:left w:val="none" w:sz="0" w:space="0" w:color="auto"/>
                                    <w:bottom w:val="none" w:sz="0" w:space="0" w:color="auto"/>
                                    <w:right w:val="none" w:sz="0" w:space="0" w:color="auto"/>
                                  </w:divBdr>
                                  <w:divsChild>
                                    <w:div w:id="1420983342">
                                      <w:marLeft w:val="0"/>
                                      <w:marRight w:val="0"/>
                                      <w:marTop w:val="0"/>
                                      <w:marBottom w:val="0"/>
                                      <w:divBdr>
                                        <w:top w:val="none" w:sz="0" w:space="0" w:color="auto"/>
                                        <w:left w:val="none" w:sz="0" w:space="0" w:color="auto"/>
                                        <w:bottom w:val="none" w:sz="0" w:space="0" w:color="auto"/>
                                        <w:right w:val="none" w:sz="0" w:space="0" w:color="auto"/>
                                      </w:divBdr>
                                      <w:divsChild>
                                        <w:div w:id="1785734766">
                                          <w:marLeft w:val="0"/>
                                          <w:marRight w:val="0"/>
                                          <w:marTop w:val="0"/>
                                          <w:marBottom w:val="0"/>
                                          <w:divBdr>
                                            <w:top w:val="none" w:sz="0" w:space="0" w:color="auto"/>
                                            <w:left w:val="none" w:sz="0" w:space="0" w:color="auto"/>
                                            <w:bottom w:val="none" w:sz="0" w:space="0" w:color="auto"/>
                                            <w:right w:val="none" w:sz="0" w:space="0" w:color="auto"/>
                                          </w:divBdr>
                                          <w:divsChild>
                                            <w:div w:id="1421291189">
                                              <w:marLeft w:val="0"/>
                                              <w:marRight w:val="0"/>
                                              <w:marTop w:val="0"/>
                                              <w:marBottom w:val="0"/>
                                              <w:divBdr>
                                                <w:top w:val="none" w:sz="0" w:space="0" w:color="auto"/>
                                                <w:left w:val="none" w:sz="0" w:space="0" w:color="auto"/>
                                                <w:bottom w:val="none" w:sz="0" w:space="0" w:color="auto"/>
                                                <w:right w:val="none" w:sz="0" w:space="0" w:color="auto"/>
                                              </w:divBdr>
                                              <w:divsChild>
                                                <w:div w:id="371079127">
                                                  <w:marLeft w:val="0"/>
                                                  <w:marRight w:val="0"/>
                                                  <w:marTop w:val="0"/>
                                                  <w:marBottom w:val="0"/>
                                                  <w:divBdr>
                                                    <w:top w:val="none" w:sz="0" w:space="0" w:color="auto"/>
                                                    <w:left w:val="none" w:sz="0" w:space="0" w:color="auto"/>
                                                    <w:bottom w:val="none" w:sz="0" w:space="0" w:color="auto"/>
                                                    <w:right w:val="none" w:sz="0" w:space="0" w:color="auto"/>
                                                  </w:divBdr>
                                                  <w:divsChild>
                                                    <w:div w:id="19501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473423">
      <w:bodyDiv w:val="1"/>
      <w:marLeft w:val="0"/>
      <w:marRight w:val="0"/>
      <w:marTop w:val="0"/>
      <w:marBottom w:val="0"/>
      <w:divBdr>
        <w:top w:val="none" w:sz="0" w:space="0" w:color="auto"/>
        <w:left w:val="none" w:sz="0" w:space="0" w:color="auto"/>
        <w:bottom w:val="none" w:sz="0" w:space="0" w:color="auto"/>
        <w:right w:val="none" w:sz="0" w:space="0" w:color="auto"/>
      </w:divBdr>
    </w:div>
    <w:div w:id="1452826413">
      <w:bodyDiv w:val="1"/>
      <w:marLeft w:val="0"/>
      <w:marRight w:val="0"/>
      <w:marTop w:val="0"/>
      <w:marBottom w:val="0"/>
      <w:divBdr>
        <w:top w:val="none" w:sz="0" w:space="0" w:color="auto"/>
        <w:left w:val="none" w:sz="0" w:space="0" w:color="auto"/>
        <w:bottom w:val="none" w:sz="0" w:space="0" w:color="auto"/>
        <w:right w:val="none" w:sz="0" w:space="0" w:color="auto"/>
      </w:divBdr>
    </w:div>
    <w:div w:id="1519929635">
      <w:bodyDiv w:val="1"/>
      <w:marLeft w:val="0"/>
      <w:marRight w:val="0"/>
      <w:marTop w:val="0"/>
      <w:marBottom w:val="0"/>
      <w:divBdr>
        <w:top w:val="none" w:sz="0" w:space="0" w:color="auto"/>
        <w:left w:val="none" w:sz="0" w:space="0" w:color="auto"/>
        <w:bottom w:val="none" w:sz="0" w:space="0" w:color="auto"/>
        <w:right w:val="none" w:sz="0" w:space="0" w:color="auto"/>
      </w:divBdr>
    </w:div>
    <w:div w:id="1521316404">
      <w:bodyDiv w:val="1"/>
      <w:marLeft w:val="0"/>
      <w:marRight w:val="0"/>
      <w:marTop w:val="0"/>
      <w:marBottom w:val="0"/>
      <w:divBdr>
        <w:top w:val="none" w:sz="0" w:space="0" w:color="auto"/>
        <w:left w:val="none" w:sz="0" w:space="0" w:color="auto"/>
        <w:bottom w:val="none" w:sz="0" w:space="0" w:color="auto"/>
        <w:right w:val="none" w:sz="0" w:space="0" w:color="auto"/>
      </w:divBdr>
    </w:div>
    <w:div w:id="1597206739">
      <w:bodyDiv w:val="1"/>
      <w:marLeft w:val="0"/>
      <w:marRight w:val="0"/>
      <w:marTop w:val="0"/>
      <w:marBottom w:val="0"/>
      <w:divBdr>
        <w:top w:val="none" w:sz="0" w:space="0" w:color="auto"/>
        <w:left w:val="none" w:sz="0" w:space="0" w:color="auto"/>
        <w:bottom w:val="none" w:sz="0" w:space="0" w:color="auto"/>
        <w:right w:val="none" w:sz="0" w:space="0" w:color="auto"/>
      </w:divBdr>
    </w:div>
    <w:div w:id="1779520176">
      <w:bodyDiv w:val="1"/>
      <w:marLeft w:val="0"/>
      <w:marRight w:val="0"/>
      <w:marTop w:val="0"/>
      <w:marBottom w:val="0"/>
      <w:divBdr>
        <w:top w:val="none" w:sz="0" w:space="0" w:color="auto"/>
        <w:left w:val="none" w:sz="0" w:space="0" w:color="auto"/>
        <w:bottom w:val="none" w:sz="0" w:space="0" w:color="auto"/>
        <w:right w:val="none" w:sz="0" w:space="0" w:color="auto"/>
      </w:divBdr>
    </w:div>
    <w:div w:id="1868909022">
      <w:bodyDiv w:val="1"/>
      <w:marLeft w:val="0"/>
      <w:marRight w:val="0"/>
      <w:marTop w:val="0"/>
      <w:marBottom w:val="0"/>
      <w:divBdr>
        <w:top w:val="none" w:sz="0" w:space="0" w:color="auto"/>
        <w:left w:val="none" w:sz="0" w:space="0" w:color="auto"/>
        <w:bottom w:val="none" w:sz="0" w:space="0" w:color="auto"/>
        <w:right w:val="none" w:sz="0" w:space="0" w:color="auto"/>
      </w:divBdr>
    </w:div>
    <w:div w:id="194013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shortseashipping.de" TargetMode="Externa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Luetpress\Short%20Sea%20Promotion%20Center\Pressemitteilung\Vorlage_SPC%20Pressemitteil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Vorlage_SPC Pressemitteilung.dot</Template>
  <TotalTime>0</TotalTime>
  <Pages>2</Pages>
  <Words>661</Words>
  <Characters>4167</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Samskip MCL</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LütPress</dc:creator>
  <cp:lastModifiedBy>LütPress</cp:lastModifiedBy>
  <cp:revision>8</cp:revision>
  <cp:lastPrinted>2012-10-01T09:17:00Z</cp:lastPrinted>
  <dcterms:created xsi:type="dcterms:W3CDTF">2012-09-28T19:18:00Z</dcterms:created>
  <dcterms:modified xsi:type="dcterms:W3CDTF">2012-10-01T09:17:00Z</dcterms:modified>
</cp:coreProperties>
</file>