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E8" w:rsidRDefault="00B711E8" w:rsidP="00C05C02">
      <w:pPr>
        <w:spacing w:after="0" w:line="360" w:lineRule="auto"/>
        <w:rPr>
          <w:rFonts w:ascii="Arial" w:hAnsi="Arial" w:cs="Arial"/>
          <w:b/>
          <w:sz w:val="24"/>
          <w:szCs w:val="24"/>
        </w:rPr>
      </w:pPr>
      <w:r>
        <w:rPr>
          <w:rFonts w:ascii="Arial" w:hAnsi="Arial" w:cs="Arial"/>
          <w:b/>
          <w:sz w:val="24"/>
          <w:szCs w:val="24"/>
        </w:rPr>
        <w:t xml:space="preserve"> </w:t>
      </w:r>
    </w:p>
    <w:p w:rsidR="00C05C02" w:rsidRPr="00C05C02" w:rsidRDefault="00C05C02" w:rsidP="00C05C02">
      <w:pPr>
        <w:spacing w:after="0" w:line="360" w:lineRule="auto"/>
        <w:rPr>
          <w:rFonts w:ascii="Arial" w:hAnsi="Arial" w:cs="Arial"/>
          <w:b/>
          <w:sz w:val="24"/>
          <w:szCs w:val="24"/>
        </w:rPr>
      </w:pPr>
      <w:r w:rsidRPr="00C05C02">
        <w:rPr>
          <w:rFonts w:ascii="Arial" w:hAnsi="Arial" w:cs="Arial"/>
          <w:b/>
          <w:sz w:val="24"/>
          <w:szCs w:val="24"/>
        </w:rPr>
        <w:t>Pressemitteilung</w:t>
      </w:r>
    </w:p>
    <w:p w:rsidR="00C05C02" w:rsidRPr="00C05C02" w:rsidRDefault="00C05C02" w:rsidP="00C05C02">
      <w:pPr>
        <w:spacing w:after="0" w:line="360" w:lineRule="auto"/>
        <w:rPr>
          <w:rFonts w:ascii="Arial" w:hAnsi="Arial" w:cs="Arial"/>
          <w:sz w:val="24"/>
          <w:szCs w:val="24"/>
        </w:rPr>
      </w:pPr>
      <w:r w:rsidRPr="00C05C02">
        <w:rPr>
          <w:rFonts w:ascii="Arial" w:hAnsi="Arial" w:cs="Arial"/>
          <w:sz w:val="24"/>
          <w:szCs w:val="24"/>
        </w:rPr>
        <w:t>Hamburg</w:t>
      </w:r>
      <w:r>
        <w:rPr>
          <w:rFonts w:ascii="Arial" w:hAnsi="Arial" w:cs="Arial"/>
          <w:sz w:val="24"/>
          <w:szCs w:val="24"/>
        </w:rPr>
        <w:t>/Bonn</w:t>
      </w:r>
      <w:r w:rsidRPr="00C05C02">
        <w:rPr>
          <w:rFonts w:ascii="Arial" w:hAnsi="Arial" w:cs="Arial"/>
          <w:sz w:val="24"/>
          <w:szCs w:val="24"/>
        </w:rPr>
        <w:t xml:space="preserve">, </w:t>
      </w:r>
      <w:r w:rsidR="004C2314">
        <w:rPr>
          <w:rFonts w:ascii="Arial" w:hAnsi="Arial" w:cs="Arial"/>
          <w:sz w:val="24"/>
          <w:szCs w:val="24"/>
        </w:rPr>
        <w:t>12</w:t>
      </w:r>
      <w:r w:rsidRPr="00C05C02">
        <w:rPr>
          <w:rFonts w:ascii="Arial" w:hAnsi="Arial" w:cs="Arial"/>
          <w:sz w:val="24"/>
          <w:szCs w:val="24"/>
        </w:rPr>
        <w:t>. Oktober 2012</w:t>
      </w:r>
    </w:p>
    <w:p w:rsidR="00C05C02" w:rsidRPr="00C05C02" w:rsidRDefault="00C05C02" w:rsidP="00C05C02">
      <w:pPr>
        <w:spacing w:after="0" w:line="360" w:lineRule="auto"/>
        <w:rPr>
          <w:rFonts w:ascii="Arial" w:hAnsi="Arial" w:cs="Arial"/>
          <w:b/>
          <w:sz w:val="24"/>
          <w:szCs w:val="24"/>
        </w:rPr>
      </w:pPr>
    </w:p>
    <w:p w:rsidR="00D7037F" w:rsidRDefault="00BE5E91" w:rsidP="00BE0230">
      <w:pPr>
        <w:spacing w:after="0" w:line="360" w:lineRule="auto"/>
        <w:rPr>
          <w:rFonts w:ascii="Arial" w:hAnsi="Arial" w:cs="Arial"/>
          <w:b/>
          <w:color w:val="000000" w:themeColor="text1"/>
          <w:sz w:val="30"/>
          <w:szCs w:val="30"/>
        </w:rPr>
      </w:pPr>
      <w:bookmarkStart w:id="0" w:name="_GoBack"/>
      <w:r w:rsidRPr="00BE5E91">
        <w:rPr>
          <w:rFonts w:ascii="Arial" w:hAnsi="Arial" w:cs="Arial"/>
          <w:b/>
          <w:color w:val="000000" w:themeColor="text1"/>
          <w:sz w:val="30"/>
          <w:szCs w:val="30"/>
        </w:rPr>
        <w:t>Strukturwandel in der Küsten- und Binnenschifffahrt – Experten diskutier</w:t>
      </w:r>
      <w:r w:rsidR="0086733F">
        <w:rPr>
          <w:rFonts w:ascii="Arial" w:hAnsi="Arial" w:cs="Arial"/>
          <w:b/>
          <w:color w:val="000000" w:themeColor="text1"/>
          <w:sz w:val="30"/>
          <w:szCs w:val="30"/>
        </w:rPr>
        <w:t>t</w:t>
      </w:r>
      <w:r w:rsidRPr="00BE5E91">
        <w:rPr>
          <w:rFonts w:ascii="Arial" w:hAnsi="Arial" w:cs="Arial"/>
          <w:b/>
          <w:color w:val="000000" w:themeColor="text1"/>
          <w:sz w:val="30"/>
          <w:szCs w:val="30"/>
        </w:rPr>
        <w:t xml:space="preserve">en Lösungsansätze auf dem </w:t>
      </w:r>
    </w:p>
    <w:p w:rsidR="00C05C02" w:rsidRPr="00BE5E91" w:rsidRDefault="00870E61" w:rsidP="00BE0230">
      <w:pPr>
        <w:spacing w:after="0" w:line="360" w:lineRule="auto"/>
        <w:rPr>
          <w:rFonts w:ascii="Arial" w:hAnsi="Arial" w:cs="Arial"/>
          <w:b/>
          <w:color w:val="000000" w:themeColor="text1"/>
          <w:sz w:val="30"/>
          <w:szCs w:val="30"/>
        </w:rPr>
      </w:pPr>
      <w:r w:rsidRPr="00BE5E91">
        <w:rPr>
          <w:rFonts w:ascii="Arial" w:hAnsi="Arial" w:cs="Arial"/>
          <w:b/>
          <w:color w:val="000000" w:themeColor="text1"/>
          <w:sz w:val="30"/>
          <w:szCs w:val="30"/>
        </w:rPr>
        <w:t xml:space="preserve">9. </w:t>
      </w:r>
      <w:proofErr w:type="spellStart"/>
      <w:r w:rsidRPr="00BE5E91">
        <w:rPr>
          <w:rFonts w:ascii="Arial" w:hAnsi="Arial" w:cs="Arial"/>
          <w:b/>
          <w:color w:val="000000" w:themeColor="text1"/>
          <w:sz w:val="30"/>
          <w:szCs w:val="30"/>
        </w:rPr>
        <w:t>ShortSea</w:t>
      </w:r>
      <w:proofErr w:type="spellEnd"/>
      <w:r w:rsidRPr="00BE5E91">
        <w:rPr>
          <w:rFonts w:ascii="Arial" w:hAnsi="Arial" w:cs="Arial"/>
          <w:b/>
          <w:color w:val="000000" w:themeColor="text1"/>
          <w:sz w:val="30"/>
          <w:szCs w:val="30"/>
        </w:rPr>
        <w:t>-, Feeder- und Binnenschifffahrtsdialog</w:t>
      </w:r>
    </w:p>
    <w:bookmarkEnd w:id="0"/>
    <w:p w:rsidR="00CF36F6" w:rsidRDefault="00CF36F6" w:rsidP="00BE0230">
      <w:pPr>
        <w:spacing w:after="0" w:line="360" w:lineRule="auto"/>
        <w:rPr>
          <w:rFonts w:ascii="Arial" w:hAnsi="Arial" w:cs="Arial"/>
          <w:b/>
          <w:color w:val="000000"/>
          <w:sz w:val="24"/>
          <w:szCs w:val="24"/>
          <w:lang w:eastAsia="de-DE"/>
        </w:rPr>
      </w:pPr>
    </w:p>
    <w:p w:rsidR="0076666B" w:rsidRPr="0076666B" w:rsidRDefault="005356A8" w:rsidP="00BE0230">
      <w:pPr>
        <w:spacing w:after="0" w:line="360" w:lineRule="auto"/>
        <w:rPr>
          <w:rFonts w:ascii="Arial" w:hAnsi="Arial" w:cs="Arial"/>
          <w:b/>
          <w:color w:val="222222"/>
          <w:sz w:val="24"/>
          <w:szCs w:val="24"/>
        </w:rPr>
      </w:pPr>
      <w:r>
        <w:rPr>
          <w:rFonts w:ascii="Arial" w:hAnsi="Arial" w:cs="Arial"/>
          <w:b/>
          <w:color w:val="222222"/>
          <w:sz w:val="24"/>
          <w:szCs w:val="24"/>
        </w:rPr>
        <w:t>Volatile</w:t>
      </w:r>
      <w:r w:rsidR="0076666B" w:rsidRPr="0076666B">
        <w:rPr>
          <w:rFonts w:ascii="Arial" w:hAnsi="Arial" w:cs="Arial"/>
          <w:b/>
          <w:color w:val="222222"/>
          <w:sz w:val="24"/>
          <w:szCs w:val="24"/>
        </w:rPr>
        <w:t xml:space="preserve"> Fracht- und Charterraten, hohe Treibstoffpreise, unbeschäftigte Schiffe und die Schiffsfinanzierungsproblematik führen zu einem Strukturwandel in der Küsten</w:t>
      </w:r>
      <w:r w:rsidR="00B64B0D">
        <w:rPr>
          <w:rFonts w:ascii="Arial" w:hAnsi="Arial" w:cs="Arial"/>
          <w:b/>
          <w:color w:val="222222"/>
          <w:sz w:val="24"/>
          <w:szCs w:val="24"/>
        </w:rPr>
        <w:t xml:space="preserve">- </w:t>
      </w:r>
      <w:r w:rsidR="00950384">
        <w:rPr>
          <w:rFonts w:ascii="Arial" w:hAnsi="Arial" w:cs="Arial"/>
          <w:b/>
          <w:color w:val="222222"/>
          <w:sz w:val="24"/>
          <w:szCs w:val="24"/>
        </w:rPr>
        <w:t xml:space="preserve">und </w:t>
      </w:r>
      <w:r w:rsidR="00B64B0D">
        <w:rPr>
          <w:rFonts w:ascii="Arial" w:hAnsi="Arial" w:cs="Arial"/>
          <w:b/>
          <w:color w:val="222222"/>
          <w:sz w:val="24"/>
          <w:szCs w:val="24"/>
        </w:rPr>
        <w:t>Binnenschifff</w:t>
      </w:r>
      <w:r w:rsidR="0076666B" w:rsidRPr="0076666B">
        <w:rPr>
          <w:rFonts w:ascii="Arial" w:hAnsi="Arial" w:cs="Arial"/>
          <w:b/>
          <w:color w:val="222222"/>
          <w:sz w:val="24"/>
          <w:szCs w:val="24"/>
        </w:rPr>
        <w:t xml:space="preserve">ahrt. </w:t>
      </w:r>
      <w:r w:rsidR="0076666B">
        <w:rPr>
          <w:rFonts w:ascii="Arial" w:hAnsi="Arial" w:cs="Arial"/>
          <w:b/>
          <w:color w:val="222222"/>
          <w:sz w:val="24"/>
          <w:szCs w:val="24"/>
        </w:rPr>
        <w:t xml:space="preserve">Da sind sich Experten einig. Doch was konkret bedeutet das für die Zukunft der </w:t>
      </w:r>
      <w:proofErr w:type="spellStart"/>
      <w:r w:rsidR="0076666B">
        <w:rPr>
          <w:rFonts w:ascii="Arial" w:hAnsi="Arial" w:cs="Arial"/>
          <w:b/>
          <w:color w:val="222222"/>
          <w:sz w:val="24"/>
          <w:szCs w:val="24"/>
        </w:rPr>
        <w:t>ShortSea</w:t>
      </w:r>
      <w:proofErr w:type="spellEnd"/>
      <w:r w:rsidR="0076666B">
        <w:rPr>
          <w:rFonts w:ascii="Arial" w:hAnsi="Arial" w:cs="Arial"/>
          <w:b/>
          <w:color w:val="222222"/>
          <w:sz w:val="24"/>
          <w:szCs w:val="24"/>
        </w:rPr>
        <w:t xml:space="preserve">-, Feeder- und Binnenschiffsverkehre? </w:t>
      </w:r>
      <w:r w:rsidR="00B9528B">
        <w:rPr>
          <w:rFonts w:ascii="Arial" w:hAnsi="Arial" w:cs="Arial"/>
          <w:b/>
          <w:color w:val="222222"/>
          <w:sz w:val="24"/>
          <w:szCs w:val="24"/>
        </w:rPr>
        <w:t>Und wie können sich Unternehmen auf den Wandel vorbereiten?</w:t>
      </w:r>
    </w:p>
    <w:p w:rsidR="0076666B" w:rsidRDefault="0076666B" w:rsidP="00BE0230">
      <w:pPr>
        <w:spacing w:after="0" w:line="360" w:lineRule="auto"/>
        <w:rPr>
          <w:rFonts w:ascii="Arial" w:hAnsi="Arial" w:cs="Arial"/>
          <w:b/>
          <w:color w:val="000000"/>
          <w:sz w:val="24"/>
          <w:szCs w:val="24"/>
          <w:lang w:eastAsia="de-DE"/>
        </w:rPr>
      </w:pPr>
    </w:p>
    <w:p w:rsidR="00B9528B" w:rsidRDefault="00B9528B" w:rsidP="00BE0230">
      <w:pPr>
        <w:spacing w:after="0" w:line="360" w:lineRule="auto"/>
        <w:rPr>
          <w:rFonts w:ascii="Arial" w:hAnsi="Arial" w:cs="Arial"/>
          <w:color w:val="000000"/>
          <w:sz w:val="24"/>
          <w:szCs w:val="24"/>
          <w:lang w:eastAsia="de-DE"/>
        </w:rPr>
      </w:pPr>
      <w:r>
        <w:rPr>
          <w:rFonts w:ascii="Arial" w:hAnsi="Arial" w:cs="Arial"/>
          <w:color w:val="000000"/>
          <w:sz w:val="24"/>
          <w:szCs w:val="24"/>
          <w:lang w:eastAsia="de-DE"/>
        </w:rPr>
        <w:t xml:space="preserve">Auf dem 9. </w:t>
      </w:r>
      <w:proofErr w:type="spellStart"/>
      <w:r>
        <w:rPr>
          <w:rFonts w:ascii="Arial" w:hAnsi="Arial" w:cs="Arial"/>
          <w:color w:val="000000"/>
          <w:sz w:val="24"/>
          <w:szCs w:val="24"/>
          <w:lang w:eastAsia="de-DE"/>
        </w:rPr>
        <w:t>ShortSea</w:t>
      </w:r>
      <w:proofErr w:type="spellEnd"/>
      <w:r>
        <w:rPr>
          <w:rFonts w:ascii="Arial" w:hAnsi="Arial" w:cs="Arial"/>
          <w:color w:val="000000"/>
          <w:sz w:val="24"/>
          <w:szCs w:val="24"/>
          <w:lang w:eastAsia="de-DE"/>
        </w:rPr>
        <w:t>-, Feeder- u</w:t>
      </w:r>
      <w:r w:rsidR="00B02109">
        <w:rPr>
          <w:rFonts w:ascii="Arial" w:hAnsi="Arial" w:cs="Arial"/>
          <w:color w:val="000000"/>
          <w:sz w:val="24"/>
          <w:szCs w:val="24"/>
          <w:lang w:eastAsia="de-DE"/>
        </w:rPr>
        <w:t>nd Binnenschifffahrtsd</w:t>
      </w:r>
      <w:r>
        <w:rPr>
          <w:rFonts w:ascii="Arial" w:hAnsi="Arial" w:cs="Arial"/>
          <w:color w:val="000000"/>
          <w:sz w:val="24"/>
          <w:szCs w:val="24"/>
          <w:lang w:eastAsia="de-DE"/>
        </w:rPr>
        <w:t xml:space="preserve">ialog am 11. Oktober in </w:t>
      </w:r>
      <w:r w:rsidR="00AC4B17">
        <w:rPr>
          <w:rFonts w:ascii="Arial" w:hAnsi="Arial" w:cs="Arial"/>
          <w:color w:val="000000"/>
          <w:sz w:val="24"/>
          <w:szCs w:val="24"/>
          <w:lang w:eastAsia="de-DE"/>
        </w:rPr>
        <w:t xml:space="preserve">der Handelskammer </w:t>
      </w:r>
      <w:r>
        <w:rPr>
          <w:rFonts w:ascii="Arial" w:hAnsi="Arial" w:cs="Arial"/>
          <w:color w:val="000000"/>
          <w:sz w:val="24"/>
          <w:szCs w:val="24"/>
          <w:lang w:eastAsia="de-DE"/>
        </w:rPr>
        <w:t>Hamburg</w:t>
      </w:r>
      <w:r w:rsidR="00B02109">
        <w:rPr>
          <w:rFonts w:ascii="Arial" w:hAnsi="Arial" w:cs="Arial"/>
          <w:color w:val="000000"/>
          <w:sz w:val="24"/>
          <w:szCs w:val="24"/>
          <w:lang w:eastAsia="de-DE"/>
        </w:rPr>
        <w:t xml:space="preserve"> </w:t>
      </w:r>
      <w:r w:rsidR="00AC4B17">
        <w:rPr>
          <w:rFonts w:ascii="Arial" w:hAnsi="Arial" w:cs="Arial"/>
          <w:color w:val="000000"/>
          <w:sz w:val="24"/>
          <w:szCs w:val="24"/>
          <w:lang w:eastAsia="de-DE"/>
        </w:rPr>
        <w:t xml:space="preserve">wurden </w:t>
      </w:r>
      <w:r w:rsidR="00B02109">
        <w:rPr>
          <w:rFonts w:ascii="Arial" w:hAnsi="Arial" w:cs="Arial"/>
          <w:color w:val="000000"/>
          <w:sz w:val="24"/>
          <w:szCs w:val="24"/>
          <w:lang w:eastAsia="de-DE"/>
        </w:rPr>
        <w:t xml:space="preserve">auf Einladung vom </w:t>
      </w:r>
      <w:proofErr w:type="spellStart"/>
      <w:r w:rsidR="00B02109">
        <w:rPr>
          <w:rFonts w:ascii="Arial" w:hAnsi="Arial" w:cs="Arial"/>
          <w:color w:val="000000"/>
          <w:sz w:val="24"/>
          <w:szCs w:val="24"/>
          <w:lang w:eastAsia="de-DE"/>
        </w:rPr>
        <w:t>ShortSeaShipping</w:t>
      </w:r>
      <w:proofErr w:type="spellEnd"/>
      <w:r w:rsidR="00B02109">
        <w:rPr>
          <w:rFonts w:ascii="Arial" w:hAnsi="Arial" w:cs="Arial"/>
          <w:color w:val="000000"/>
          <w:sz w:val="24"/>
          <w:szCs w:val="24"/>
          <w:lang w:eastAsia="de-DE"/>
        </w:rPr>
        <w:t xml:space="preserve"> Inland </w:t>
      </w:r>
      <w:proofErr w:type="spellStart"/>
      <w:r w:rsidR="00B02109">
        <w:rPr>
          <w:rFonts w:ascii="Arial" w:hAnsi="Arial" w:cs="Arial"/>
          <w:color w:val="000000"/>
          <w:sz w:val="24"/>
          <w:szCs w:val="24"/>
          <w:lang w:eastAsia="de-DE"/>
        </w:rPr>
        <w:t>Waterway</w:t>
      </w:r>
      <w:proofErr w:type="spellEnd"/>
      <w:r w:rsidR="00B02109">
        <w:rPr>
          <w:rFonts w:ascii="Arial" w:hAnsi="Arial" w:cs="Arial"/>
          <w:color w:val="000000"/>
          <w:sz w:val="24"/>
          <w:szCs w:val="24"/>
          <w:lang w:eastAsia="de-DE"/>
        </w:rPr>
        <w:t xml:space="preserve"> Promotion Center (SPC) und Hafen Hamburg Marketing e.V. (HHM) diese und weitere Fragestellungen zu aktuellen Themen im Kurzstreckenseeverkehr und der Binnenschifffahrt diskutiert. </w:t>
      </w:r>
    </w:p>
    <w:p w:rsidR="00BE0230" w:rsidRDefault="00BE0230" w:rsidP="00BE0230">
      <w:pPr>
        <w:spacing w:after="0" w:line="360" w:lineRule="auto"/>
        <w:rPr>
          <w:rFonts w:ascii="Arial" w:hAnsi="Arial" w:cs="Arial"/>
          <w:color w:val="000000"/>
          <w:sz w:val="24"/>
          <w:szCs w:val="24"/>
          <w:lang w:eastAsia="de-DE"/>
        </w:rPr>
      </w:pPr>
    </w:p>
    <w:p w:rsidR="00D66F7D" w:rsidRPr="00152791" w:rsidRDefault="00D66F7D" w:rsidP="00152791">
      <w:pPr>
        <w:autoSpaceDE w:val="0"/>
        <w:autoSpaceDN w:val="0"/>
        <w:adjustRightInd w:val="0"/>
        <w:spacing w:after="0" w:line="360" w:lineRule="auto"/>
        <w:rPr>
          <w:rFonts w:ascii="Arial" w:hAnsi="Arial" w:cs="Arial"/>
          <w:sz w:val="24"/>
          <w:szCs w:val="24"/>
          <w:lang w:eastAsia="de-DE"/>
        </w:rPr>
      </w:pPr>
      <w:r w:rsidRPr="00152791">
        <w:rPr>
          <w:rFonts w:ascii="Arial" w:hAnsi="Arial" w:cs="Arial"/>
          <w:sz w:val="24"/>
          <w:szCs w:val="24"/>
          <w:lang w:eastAsia="de-DE"/>
        </w:rPr>
        <w:t xml:space="preserve">Dr. Bernd </w:t>
      </w:r>
      <w:proofErr w:type="spellStart"/>
      <w:r w:rsidRPr="00152791">
        <w:rPr>
          <w:rFonts w:ascii="Arial" w:hAnsi="Arial" w:cs="Arial"/>
          <w:sz w:val="24"/>
          <w:szCs w:val="24"/>
          <w:lang w:eastAsia="de-DE"/>
        </w:rPr>
        <w:t>Egert</w:t>
      </w:r>
      <w:proofErr w:type="spellEnd"/>
      <w:r w:rsidRPr="00152791">
        <w:rPr>
          <w:rFonts w:ascii="Arial" w:hAnsi="Arial" w:cs="Arial"/>
          <w:sz w:val="24"/>
          <w:szCs w:val="24"/>
          <w:lang w:eastAsia="de-DE"/>
        </w:rPr>
        <w:t>, Staatsrat der Behörde für Wirtschaft,</w:t>
      </w:r>
      <w:r w:rsidR="00152791">
        <w:rPr>
          <w:rFonts w:ascii="Arial" w:hAnsi="Arial" w:cs="Arial"/>
          <w:sz w:val="24"/>
          <w:szCs w:val="24"/>
          <w:lang w:eastAsia="de-DE"/>
        </w:rPr>
        <w:t xml:space="preserve"> </w:t>
      </w:r>
      <w:r w:rsidRPr="00152791">
        <w:rPr>
          <w:rFonts w:ascii="Arial" w:hAnsi="Arial" w:cs="Arial"/>
          <w:sz w:val="24"/>
          <w:szCs w:val="24"/>
          <w:lang w:eastAsia="de-DE"/>
        </w:rPr>
        <w:t>Verkehr und Innovation der Freien und Hansestadt Hamburg</w:t>
      </w:r>
      <w:r w:rsidR="00152791">
        <w:rPr>
          <w:rFonts w:ascii="Arial" w:hAnsi="Arial" w:cs="Arial"/>
          <w:sz w:val="24"/>
          <w:szCs w:val="24"/>
          <w:lang w:eastAsia="de-DE"/>
        </w:rPr>
        <w:t>,</w:t>
      </w:r>
      <w:r w:rsidR="00152791" w:rsidRPr="00152791">
        <w:rPr>
          <w:rFonts w:ascii="Arial" w:hAnsi="Arial" w:cs="Arial"/>
          <w:sz w:val="24"/>
          <w:szCs w:val="24"/>
          <w:lang w:eastAsia="de-DE"/>
        </w:rPr>
        <w:t xml:space="preserve"> informierte in seinem Gru</w:t>
      </w:r>
      <w:r w:rsidR="00152791">
        <w:rPr>
          <w:rFonts w:ascii="Arial" w:hAnsi="Arial" w:cs="Arial"/>
          <w:sz w:val="24"/>
          <w:szCs w:val="24"/>
          <w:lang w:eastAsia="de-DE"/>
        </w:rPr>
        <w:t>ßwort über das große Engagement</w:t>
      </w:r>
      <w:r w:rsidR="00152791" w:rsidRPr="00152791">
        <w:rPr>
          <w:rFonts w:ascii="Arial" w:hAnsi="Arial" w:cs="Arial"/>
          <w:sz w:val="24"/>
          <w:szCs w:val="24"/>
          <w:lang w:eastAsia="de-DE"/>
        </w:rPr>
        <w:t xml:space="preserve"> Hamburgs zum Ausbau der Transportverbindungen auf Ober- </w:t>
      </w:r>
      <w:r w:rsidR="005B3EEA">
        <w:rPr>
          <w:rFonts w:ascii="Arial" w:hAnsi="Arial" w:cs="Arial"/>
          <w:sz w:val="24"/>
          <w:szCs w:val="24"/>
          <w:lang w:eastAsia="de-DE"/>
        </w:rPr>
        <w:t xml:space="preserve">und </w:t>
      </w:r>
      <w:r w:rsidR="00057F93">
        <w:rPr>
          <w:rFonts w:ascii="Arial" w:hAnsi="Arial" w:cs="Arial"/>
          <w:sz w:val="24"/>
          <w:szCs w:val="24"/>
          <w:lang w:eastAsia="de-DE"/>
        </w:rPr>
        <w:t>Unterelbe</w:t>
      </w:r>
      <w:r w:rsidR="00152791" w:rsidRPr="00152791">
        <w:rPr>
          <w:rFonts w:ascii="Arial" w:hAnsi="Arial" w:cs="Arial"/>
          <w:sz w:val="24"/>
          <w:szCs w:val="24"/>
          <w:lang w:eastAsia="de-DE"/>
        </w:rPr>
        <w:t xml:space="preserve">. „Die </w:t>
      </w:r>
      <w:r w:rsidR="00BE5E91">
        <w:rPr>
          <w:rFonts w:ascii="Arial" w:hAnsi="Arial" w:cs="Arial"/>
          <w:sz w:val="24"/>
          <w:szCs w:val="24"/>
          <w:lang w:eastAsia="de-DE"/>
        </w:rPr>
        <w:t>n</w:t>
      </w:r>
      <w:r w:rsidR="00152791" w:rsidRPr="00152791">
        <w:rPr>
          <w:rFonts w:ascii="Arial" w:hAnsi="Arial" w:cs="Arial"/>
          <w:sz w:val="24"/>
          <w:szCs w:val="24"/>
          <w:lang w:eastAsia="de-DE"/>
        </w:rPr>
        <w:t xml:space="preserve">achhaltige Stärkung der Binnenschifffahrt ist uns ein besonderes Anliegen. Ziel des Senats ist es, verlässliche Schifffahrtsverhältnisse zu schaffen und den Binnenschiffsanteil am Modal Split im Bereich Containerverkehre von zwei auf gut fünf Prozent zu erhöhen“, betonte Dr. </w:t>
      </w:r>
      <w:proofErr w:type="spellStart"/>
      <w:r w:rsidR="00152791" w:rsidRPr="00152791">
        <w:rPr>
          <w:rFonts w:ascii="Arial" w:hAnsi="Arial" w:cs="Arial"/>
          <w:sz w:val="24"/>
          <w:szCs w:val="24"/>
          <w:lang w:eastAsia="de-DE"/>
        </w:rPr>
        <w:t>Egert</w:t>
      </w:r>
      <w:proofErr w:type="spellEnd"/>
      <w:r w:rsidR="00152791" w:rsidRPr="00152791">
        <w:rPr>
          <w:rFonts w:ascii="Arial" w:hAnsi="Arial" w:cs="Arial"/>
          <w:sz w:val="24"/>
          <w:szCs w:val="24"/>
          <w:lang w:eastAsia="de-DE"/>
        </w:rPr>
        <w:t xml:space="preserve">. </w:t>
      </w:r>
    </w:p>
    <w:p w:rsidR="00DC263D" w:rsidRPr="00DC263D" w:rsidRDefault="00DC263D" w:rsidP="00BE0230">
      <w:pPr>
        <w:spacing w:after="0" w:line="360" w:lineRule="auto"/>
        <w:rPr>
          <w:rFonts w:ascii="Arial" w:hAnsi="Arial" w:cs="Arial"/>
          <w:color w:val="222222"/>
          <w:sz w:val="24"/>
          <w:szCs w:val="24"/>
        </w:rPr>
      </w:pPr>
    </w:p>
    <w:p w:rsidR="0044200B" w:rsidRDefault="00BE5E91" w:rsidP="00BE0230">
      <w:pPr>
        <w:spacing w:after="0" w:line="360" w:lineRule="auto"/>
        <w:rPr>
          <w:rFonts w:ascii="Arial" w:hAnsi="Arial" w:cs="Arial"/>
          <w:sz w:val="24"/>
          <w:szCs w:val="24"/>
          <w:lang w:eastAsia="de-DE"/>
        </w:rPr>
      </w:pPr>
      <w:r>
        <w:rPr>
          <w:rFonts w:ascii="Arial" w:hAnsi="Arial" w:cs="Arial"/>
          <w:sz w:val="24"/>
          <w:szCs w:val="24"/>
          <w:lang w:eastAsia="de-DE"/>
        </w:rPr>
        <w:t>Auch die</w:t>
      </w:r>
      <w:r w:rsidR="0044200B">
        <w:rPr>
          <w:rFonts w:ascii="Arial" w:hAnsi="Arial" w:cs="Arial"/>
          <w:sz w:val="24"/>
          <w:szCs w:val="24"/>
          <w:lang w:eastAsia="de-DE"/>
        </w:rPr>
        <w:t xml:space="preserve"> Feeder- und </w:t>
      </w:r>
      <w:proofErr w:type="spellStart"/>
      <w:r w:rsidR="0044200B">
        <w:rPr>
          <w:rFonts w:ascii="Arial" w:hAnsi="Arial" w:cs="Arial"/>
          <w:sz w:val="24"/>
          <w:szCs w:val="24"/>
          <w:lang w:eastAsia="de-DE"/>
        </w:rPr>
        <w:t>ShortSea</w:t>
      </w:r>
      <w:proofErr w:type="spellEnd"/>
      <w:r w:rsidR="0044200B">
        <w:rPr>
          <w:rFonts w:ascii="Arial" w:hAnsi="Arial" w:cs="Arial"/>
          <w:sz w:val="24"/>
          <w:szCs w:val="24"/>
          <w:lang w:eastAsia="de-DE"/>
        </w:rPr>
        <w:t>-Reedereien stehen aufgrund des zurzeit wirtschaftlich schwierigen Umfel</w:t>
      </w:r>
      <w:r w:rsidR="00D865BA">
        <w:rPr>
          <w:rFonts w:ascii="Arial" w:hAnsi="Arial" w:cs="Arial"/>
          <w:sz w:val="24"/>
          <w:szCs w:val="24"/>
          <w:lang w:eastAsia="de-DE"/>
        </w:rPr>
        <w:t>ds vor großen Herausforderungen:</w:t>
      </w:r>
      <w:r w:rsidR="0044200B">
        <w:rPr>
          <w:rFonts w:ascii="Arial" w:hAnsi="Arial" w:cs="Arial"/>
          <w:sz w:val="24"/>
          <w:szCs w:val="24"/>
          <w:lang w:eastAsia="de-DE"/>
        </w:rPr>
        <w:t xml:space="preserve"> Ab 2015 werden </w:t>
      </w:r>
      <w:r w:rsidR="0044200B">
        <w:rPr>
          <w:rFonts w:ascii="Arial" w:hAnsi="Arial" w:cs="Arial"/>
          <w:sz w:val="24"/>
          <w:szCs w:val="24"/>
          <w:lang w:eastAsia="de-DE"/>
        </w:rPr>
        <w:lastRenderedPageBreak/>
        <w:t xml:space="preserve">in der Nord- und Ostsee strenge Grenzwertvorschriften für Schwefelemissionen gelten, </w:t>
      </w:r>
      <w:r w:rsidR="00D7037F" w:rsidRPr="00057F93">
        <w:rPr>
          <w:rFonts w:ascii="Arial" w:hAnsi="Arial" w:cs="Arial"/>
          <w:color w:val="000000" w:themeColor="text1"/>
          <w:sz w:val="24"/>
          <w:szCs w:val="24"/>
          <w:lang w:eastAsia="de-DE"/>
        </w:rPr>
        <w:t>erste</w:t>
      </w:r>
      <w:r w:rsidR="0044200B" w:rsidRPr="00057F93">
        <w:rPr>
          <w:rFonts w:ascii="Arial" w:hAnsi="Arial" w:cs="Arial"/>
          <w:color w:val="000000" w:themeColor="text1"/>
          <w:sz w:val="24"/>
          <w:szCs w:val="24"/>
          <w:lang w:eastAsia="de-DE"/>
        </w:rPr>
        <w:t xml:space="preserve"> Überseeliniendienste</w:t>
      </w:r>
      <w:r w:rsidR="00D7037F" w:rsidRPr="00057F93">
        <w:rPr>
          <w:rFonts w:ascii="Arial" w:hAnsi="Arial" w:cs="Arial"/>
          <w:color w:val="000000" w:themeColor="text1"/>
          <w:sz w:val="24"/>
          <w:szCs w:val="24"/>
          <w:lang w:eastAsia="de-DE"/>
        </w:rPr>
        <w:t xml:space="preserve"> bieten</w:t>
      </w:r>
      <w:r w:rsidR="0044200B" w:rsidRPr="00057F93">
        <w:rPr>
          <w:rFonts w:ascii="Arial" w:hAnsi="Arial" w:cs="Arial"/>
          <w:color w:val="000000" w:themeColor="text1"/>
          <w:sz w:val="24"/>
          <w:szCs w:val="24"/>
          <w:lang w:eastAsia="de-DE"/>
        </w:rPr>
        <w:t xml:space="preserve"> </w:t>
      </w:r>
      <w:r w:rsidR="00057F93" w:rsidRPr="00057F93">
        <w:rPr>
          <w:rFonts w:ascii="Arial" w:hAnsi="Arial" w:cs="Arial"/>
          <w:color w:val="000000" w:themeColor="text1"/>
          <w:sz w:val="24"/>
          <w:szCs w:val="24"/>
          <w:lang w:eastAsia="de-DE"/>
        </w:rPr>
        <w:t>bereits auch</w:t>
      </w:r>
      <w:r w:rsidR="0044200B" w:rsidRPr="00057F93">
        <w:rPr>
          <w:rFonts w:ascii="Arial" w:hAnsi="Arial" w:cs="Arial"/>
          <w:color w:val="000000" w:themeColor="text1"/>
          <w:sz w:val="24"/>
          <w:szCs w:val="24"/>
          <w:lang w:eastAsia="de-DE"/>
        </w:rPr>
        <w:t xml:space="preserve"> Direktanläufe in die Ostseeregion an, </w:t>
      </w:r>
      <w:r w:rsidR="00D865BA">
        <w:rPr>
          <w:rFonts w:ascii="Arial" w:hAnsi="Arial" w:cs="Arial"/>
          <w:sz w:val="24"/>
          <w:szCs w:val="24"/>
          <w:lang w:eastAsia="de-DE"/>
        </w:rPr>
        <w:t>im Hinterland herrscht chronischer Leercontainermangel</w:t>
      </w:r>
      <w:r w:rsidR="00025144">
        <w:rPr>
          <w:rFonts w:ascii="Arial" w:hAnsi="Arial" w:cs="Arial"/>
          <w:sz w:val="24"/>
          <w:szCs w:val="24"/>
          <w:lang w:eastAsia="de-DE"/>
        </w:rPr>
        <w:t xml:space="preserve"> und</w:t>
      </w:r>
      <w:r w:rsidR="00D865BA">
        <w:rPr>
          <w:rFonts w:ascii="Arial" w:hAnsi="Arial" w:cs="Arial"/>
          <w:sz w:val="24"/>
          <w:szCs w:val="24"/>
          <w:lang w:eastAsia="de-DE"/>
        </w:rPr>
        <w:t xml:space="preserve"> Handelsungleichgewicht</w:t>
      </w:r>
      <w:r w:rsidR="00025144">
        <w:rPr>
          <w:rFonts w:ascii="Arial" w:hAnsi="Arial" w:cs="Arial"/>
          <w:sz w:val="24"/>
          <w:szCs w:val="24"/>
          <w:lang w:eastAsia="de-DE"/>
        </w:rPr>
        <w:t>e</w:t>
      </w:r>
      <w:r w:rsidR="00D865BA">
        <w:rPr>
          <w:rFonts w:ascii="Arial" w:hAnsi="Arial" w:cs="Arial"/>
          <w:sz w:val="24"/>
          <w:szCs w:val="24"/>
          <w:lang w:eastAsia="de-DE"/>
        </w:rPr>
        <w:t xml:space="preserve"> sowie die hohe Volatilität im </w:t>
      </w:r>
      <w:proofErr w:type="spellStart"/>
      <w:r w:rsidR="00D865BA">
        <w:rPr>
          <w:rFonts w:ascii="Arial" w:hAnsi="Arial" w:cs="Arial"/>
          <w:sz w:val="24"/>
          <w:szCs w:val="24"/>
          <w:lang w:eastAsia="de-DE"/>
        </w:rPr>
        <w:t>Feedermarkt</w:t>
      </w:r>
      <w:proofErr w:type="spellEnd"/>
      <w:r w:rsidR="00D865BA">
        <w:rPr>
          <w:rFonts w:ascii="Arial" w:hAnsi="Arial" w:cs="Arial"/>
          <w:sz w:val="24"/>
          <w:szCs w:val="24"/>
          <w:lang w:eastAsia="de-DE"/>
        </w:rPr>
        <w:t xml:space="preserve"> erfordern Flexibilität und Agilität der Reedereien. </w:t>
      </w:r>
      <w:r w:rsidR="00025144">
        <w:rPr>
          <w:rFonts w:ascii="Arial" w:hAnsi="Arial" w:cs="Arial"/>
          <w:sz w:val="24"/>
          <w:szCs w:val="24"/>
          <w:lang w:eastAsia="de-DE"/>
        </w:rPr>
        <w:t xml:space="preserve">Einen Lösungsansatz stellte </w:t>
      </w:r>
      <w:r w:rsidR="00B45F53" w:rsidRPr="00B45F53">
        <w:rPr>
          <w:rFonts w:ascii="Arial" w:hAnsi="Arial" w:cs="Arial"/>
          <w:sz w:val="24"/>
          <w:szCs w:val="24"/>
          <w:lang w:eastAsia="de-DE"/>
        </w:rPr>
        <w:t xml:space="preserve">Jesper </w:t>
      </w:r>
      <w:proofErr w:type="spellStart"/>
      <w:r w:rsidR="00B45F53" w:rsidRPr="00B45F53">
        <w:rPr>
          <w:rFonts w:ascii="Arial" w:hAnsi="Arial" w:cs="Arial"/>
          <w:sz w:val="24"/>
          <w:szCs w:val="24"/>
          <w:lang w:eastAsia="de-DE"/>
        </w:rPr>
        <w:t>Kristensen</w:t>
      </w:r>
      <w:proofErr w:type="spellEnd"/>
      <w:r w:rsidR="00B45F53" w:rsidRPr="00B45F53">
        <w:rPr>
          <w:rFonts w:ascii="Arial" w:hAnsi="Arial" w:cs="Arial"/>
          <w:sz w:val="24"/>
          <w:szCs w:val="24"/>
          <w:lang w:eastAsia="de-DE"/>
        </w:rPr>
        <w:t>, CEO</w:t>
      </w:r>
      <w:r w:rsidR="0044200B">
        <w:rPr>
          <w:rFonts w:ascii="Arial" w:hAnsi="Arial" w:cs="Arial"/>
          <w:sz w:val="24"/>
          <w:szCs w:val="24"/>
          <w:lang w:eastAsia="de-DE"/>
        </w:rPr>
        <w:t xml:space="preserve"> von</w:t>
      </w:r>
      <w:r w:rsidR="00B45F53" w:rsidRPr="00B45F53">
        <w:rPr>
          <w:rFonts w:ascii="Arial" w:hAnsi="Arial" w:cs="Arial"/>
          <w:sz w:val="24"/>
          <w:szCs w:val="24"/>
          <w:lang w:eastAsia="de-DE"/>
        </w:rPr>
        <w:t xml:space="preserve"> Unifeeder</w:t>
      </w:r>
      <w:r w:rsidR="00D865BA">
        <w:rPr>
          <w:rFonts w:ascii="Arial" w:hAnsi="Arial" w:cs="Arial"/>
          <w:sz w:val="24"/>
          <w:szCs w:val="24"/>
          <w:lang w:eastAsia="de-DE"/>
        </w:rPr>
        <w:t xml:space="preserve">, </w:t>
      </w:r>
      <w:r w:rsidR="00025144">
        <w:rPr>
          <w:rFonts w:ascii="Arial" w:hAnsi="Arial" w:cs="Arial"/>
          <w:sz w:val="24"/>
          <w:szCs w:val="24"/>
          <w:lang w:eastAsia="de-DE"/>
        </w:rPr>
        <w:t xml:space="preserve">auf dem 9. </w:t>
      </w:r>
      <w:proofErr w:type="spellStart"/>
      <w:r w:rsidR="00025144">
        <w:rPr>
          <w:rFonts w:ascii="Arial" w:hAnsi="Arial" w:cs="Arial"/>
          <w:sz w:val="24"/>
          <w:szCs w:val="24"/>
          <w:lang w:eastAsia="de-DE"/>
        </w:rPr>
        <w:t>ShortSea</w:t>
      </w:r>
      <w:proofErr w:type="spellEnd"/>
      <w:r w:rsidR="00025144">
        <w:rPr>
          <w:rFonts w:ascii="Arial" w:hAnsi="Arial" w:cs="Arial"/>
          <w:sz w:val="24"/>
          <w:szCs w:val="24"/>
          <w:lang w:eastAsia="de-DE"/>
        </w:rPr>
        <w:t xml:space="preserve">-, Feeder- und Binnenschifffahrtsdialog vor: „Durch die </w:t>
      </w:r>
      <w:r w:rsidR="00D7037F">
        <w:rPr>
          <w:rFonts w:ascii="Arial" w:hAnsi="Arial" w:cs="Arial"/>
          <w:sz w:val="24"/>
          <w:szCs w:val="24"/>
          <w:lang w:eastAsia="de-DE"/>
        </w:rPr>
        <w:t>Kombination von</w:t>
      </w:r>
      <w:r w:rsidR="00025144">
        <w:rPr>
          <w:rFonts w:ascii="Arial" w:hAnsi="Arial" w:cs="Arial"/>
          <w:sz w:val="24"/>
          <w:szCs w:val="24"/>
          <w:lang w:eastAsia="de-DE"/>
        </w:rPr>
        <w:t xml:space="preserve"> Feeder- und </w:t>
      </w:r>
      <w:proofErr w:type="spellStart"/>
      <w:r w:rsidR="00025144">
        <w:rPr>
          <w:rFonts w:ascii="Arial" w:hAnsi="Arial" w:cs="Arial"/>
          <w:sz w:val="24"/>
          <w:szCs w:val="24"/>
          <w:lang w:eastAsia="de-DE"/>
        </w:rPr>
        <w:t>Short</w:t>
      </w:r>
      <w:r w:rsidR="00D73A55">
        <w:rPr>
          <w:rFonts w:ascii="Arial" w:hAnsi="Arial" w:cs="Arial"/>
          <w:sz w:val="24"/>
          <w:szCs w:val="24"/>
          <w:lang w:eastAsia="de-DE"/>
        </w:rPr>
        <w:t>S</w:t>
      </w:r>
      <w:r w:rsidR="00025144">
        <w:rPr>
          <w:rFonts w:ascii="Arial" w:hAnsi="Arial" w:cs="Arial"/>
          <w:sz w:val="24"/>
          <w:szCs w:val="24"/>
          <w:lang w:eastAsia="de-DE"/>
        </w:rPr>
        <w:t>ea</w:t>
      </w:r>
      <w:proofErr w:type="spellEnd"/>
      <w:r w:rsidR="00D73A55">
        <w:rPr>
          <w:rFonts w:ascii="Arial" w:hAnsi="Arial" w:cs="Arial"/>
          <w:sz w:val="24"/>
          <w:szCs w:val="24"/>
          <w:lang w:eastAsia="de-DE"/>
        </w:rPr>
        <w:t>-</w:t>
      </w:r>
      <w:r w:rsidR="00025144">
        <w:rPr>
          <w:rFonts w:ascii="Arial" w:hAnsi="Arial" w:cs="Arial"/>
          <w:sz w:val="24"/>
          <w:szCs w:val="24"/>
          <w:lang w:eastAsia="de-DE"/>
        </w:rPr>
        <w:t>Verkehre</w:t>
      </w:r>
      <w:r w:rsidR="00D7037F">
        <w:rPr>
          <w:rFonts w:ascii="Arial" w:hAnsi="Arial" w:cs="Arial"/>
          <w:sz w:val="24"/>
          <w:szCs w:val="24"/>
          <w:lang w:eastAsia="de-DE"/>
        </w:rPr>
        <w:t>n</w:t>
      </w:r>
      <w:r w:rsidR="00025144">
        <w:rPr>
          <w:rFonts w:ascii="Arial" w:hAnsi="Arial" w:cs="Arial"/>
          <w:sz w:val="24"/>
          <w:szCs w:val="24"/>
          <w:lang w:eastAsia="de-DE"/>
        </w:rPr>
        <w:t xml:space="preserve"> können wir von dem ausgebauten Netzwerk an Transportverbindungen profitieren, größere Kapazitäten schaffen und gleichzeitig sowohl Kostenersparnisse und ökologische Vorteile </w:t>
      </w:r>
      <w:r w:rsidR="00781D85">
        <w:rPr>
          <w:rFonts w:ascii="Arial" w:hAnsi="Arial" w:cs="Arial"/>
          <w:sz w:val="24"/>
          <w:szCs w:val="24"/>
          <w:lang w:eastAsia="de-DE"/>
        </w:rPr>
        <w:t>erzielen</w:t>
      </w:r>
      <w:r w:rsidR="00025144">
        <w:rPr>
          <w:rFonts w:ascii="Arial" w:hAnsi="Arial" w:cs="Arial"/>
          <w:sz w:val="24"/>
          <w:szCs w:val="24"/>
          <w:lang w:eastAsia="de-DE"/>
        </w:rPr>
        <w:t xml:space="preserve">“. </w:t>
      </w:r>
    </w:p>
    <w:p w:rsidR="00D865BA" w:rsidRDefault="00D865BA" w:rsidP="00BE0230">
      <w:pPr>
        <w:spacing w:after="0" w:line="360" w:lineRule="auto"/>
        <w:rPr>
          <w:rFonts w:ascii="Arial" w:hAnsi="Arial" w:cs="Arial"/>
          <w:sz w:val="24"/>
          <w:szCs w:val="24"/>
          <w:lang w:eastAsia="de-DE"/>
        </w:rPr>
      </w:pPr>
    </w:p>
    <w:p w:rsidR="00B570EA" w:rsidRDefault="00D44388" w:rsidP="00BE0230">
      <w:pPr>
        <w:spacing w:after="0" w:line="360" w:lineRule="auto"/>
        <w:rPr>
          <w:rFonts w:ascii="Arial" w:hAnsi="Arial" w:cs="Arial"/>
          <w:sz w:val="24"/>
          <w:szCs w:val="24"/>
          <w:lang w:eastAsia="de-DE"/>
        </w:rPr>
      </w:pPr>
      <w:r>
        <w:rPr>
          <w:rFonts w:ascii="Arial" w:hAnsi="Arial" w:cs="Arial"/>
          <w:sz w:val="24"/>
          <w:szCs w:val="24"/>
          <w:lang w:eastAsia="de-DE"/>
        </w:rPr>
        <w:t xml:space="preserve">Auch die Bildung von Genossenschaften könnte helfen, eine nachhaltige Markterholung in der Küstenschifffahrt zu erreichen, zeigte sich Joachim van </w:t>
      </w:r>
      <w:proofErr w:type="spellStart"/>
      <w:r>
        <w:rPr>
          <w:rFonts w:ascii="Arial" w:hAnsi="Arial" w:cs="Arial"/>
          <w:sz w:val="24"/>
          <w:szCs w:val="24"/>
          <w:lang w:eastAsia="de-DE"/>
        </w:rPr>
        <w:t>Grieken</w:t>
      </w:r>
      <w:proofErr w:type="spellEnd"/>
      <w:r>
        <w:rPr>
          <w:rFonts w:ascii="Arial" w:hAnsi="Arial" w:cs="Arial"/>
          <w:sz w:val="24"/>
          <w:szCs w:val="24"/>
          <w:lang w:eastAsia="de-DE"/>
        </w:rPr>
        <w:t xml:space="preserve">, </w:t>
      </w:r>
      <w:r w:rsidRPr="000135E2">
        <w:rPr>
          <w:rFonts w:ascii="Arial" w:hAnsi="Arial" w:cs="Arial"/>
          <w:sz w:val="24"/>
          <w:szCs w:val="24"/>
          <w:lang w:eastAsia="de-DE"/>
        </w:rPr>
        <w:t>Geschäftsführer</w:t>
      </w:r>
      <w:r>
        <w:rPr>
          <w:rFonts w:ascii="Arial" w:hAnsi="Arial" w:cs="Arial"/>
          <w:sz w:val="24"/>
          <w:szCs w:val="24"/>
          <w:lang w:eastAsia="de-DE"/>
        </w:rPr>
        <w:t xml:space="preserve"> der</w:t>
      </w:r>
      <w:r w:rsidRPr="000135E2">
        <w:rPr>
          <w:rFonts w:ascii="Arial" w:hAnsi="Arial" w:cs="Arial"/>
          <w:sz w:val="24"/>
          <w:szCs w:val="24"/>
          <w:lang w:eastAsia="de-DE"/>
        </w:rPr>
        <w:t xml:space="preserve"> European </w:t>
      </w:r>
      <w:proofErr w:type="spellStart"/>
      <w:r w:rsidRPr="000135E2">
        <w:rPr>
          <w:rFonts w:ascii="Arial" w:hAnsi="Arial" w:cs="Arial"/>
          <w:sz w:val="24"/>
          <w:szCs w:val="24"/>
          <w:lang w:eastAsia="de-DE"/>
        </w:rPr>
        <w:t>Minibulk</w:t>
      </w:r>
      <w:proofErr w:type="spellEnd"/>
      <w:r w:rsidRPr="000135E2">
        <w:rPr>
          <w:rFonts w:ascii="Arial" w:hAnsi="Arial" w:cs="Arial"/>
          <w:sz w:val="24"/>
          <w:szCs w:val="24"/>
          <w:lang w:eastAsia="de-DE"/>
        </w:rPr>
        <w:t xml:space="preserve"> eG</w:t>
      </w:r>
      <w:r>
        <w:rPr>
          <w:rFonts w:ascii="Arial" w:hAnsi="Arial" w:cs="Arial"/>
          <w:sz w:val="24"/>
          <w:szCs w:val="24"/>
          <w:lang w:eastAsia="de-DE"/>
        </w:rPr>
        <w:t>, in seinem Vortrag überzeugt:</w:t>
      </w:r>
      <w:r w:rsidR="007A1E5A">
        <w:rPr>
          <w:rFonts w:ascii="Arial" w:hAnsi="Arial" w:cs="Arial"/>
          <w:sz w:val="24"/>
          <w:szCs w:val="24"/>
          <w:lang w:eastAsia="de-DE"/>
        </w:rPr>
        <w:t xml:space="preserve"> „Eine Genossenschaft kann nicht alle Probleme der Küstenschifffahrt lösen, sie kann aber </w:t>
      </w:r>
      <w:r w:rsidR="00D644F9">
        <w:rPr>
          <w:rFonts w:ascii="Arial" w:hAnsi="Arial" w:cs="Arial"/>
          <w:sz w:val="24"/>
          <w:szCs w:val="24"/>
          <w:lang w:eastAsia="de-DE"/>
        </w:rPr>
        <w:t xml:space="preserve">genau zu Zeiten des Wandels </w:t>
      </w:r>
      <w:r w:rsidR="007A1E5A">
        <w:rPr>
          <w:rFonts w:ascii="Arial" w:hAnsi="Arial" w:cs="Arial"/>
          <w:sz w:val="24"/>
          <w:szCs w:val="24"/>
          <w:lang w:eastAsia="de-DE"/>
        </w:rPr>
        <w:t>entsch</w:t>
      </w:r>
      <w:r w:rsidR="00D644F9">
        <w:rPr>
          <w:rFonts w:ascii="Arial" w:hAnsi="Arial" w:cs="Arial"/>
          <w:sz w:val="24"/>
          <w:szCs w:val="24"/>
          <w:lang w:eastAsia="de-DE"/>
        </w:rPr>
        <w:t xml:space="preserve">eidende Unterstützung </w:t>
      </w:r>
      <w:r w:rsidR="00C310E6">
        <w:rPr>
          <w:rFonts w:ascii="Arial" w:hAnsi="Arial" w:cs="Arial"/>
          <w:sz w:val="24"/>
          <w:szCs w:val="24"/>
          <w:lang w:eastAsia="de-DE"/>
        </w:rPr>
        <w:t xml:space="preserve">leisten, Expertise bieten und Ideen für eine erfolgreiche Zukunft schaffen“, </w:t>
      </w:r>
      <w:r w:rsidR="003A3ED4">
        <w:rPr>
          <w:rFonts w:ascii="Arial" w:hAnsi="Arial" w:cs="Arial"/>
          <w:sz w:val="24"/>
          <w:szCs w:val="24"/>
          <w:lang w:eastAsia="de-DE"/>
        </w:rPr>
        <w:t>betonte</w:t>
      </w:r>
      <w:r w:rsidR="00C310E6">
        <w:rPr>
          <w:rFonts w:ascii="Arial" w:hAnsi="Arial" w:cs="Arial"/>
          <w:sz w:val="24"/>
          <w:szCs w:val="24"/>
          <w:lang w:eastAsia="de-DE"/>
        </w:rPr>
        <w:t xml:space="preserve"> </w:t>
      </w:r>
      <w:proofErr w:type="spellStart"/>
      <w:r w:rsidR="00C310E6">
        <w:rPr>
          <w:rFonts w:ascii="Arial" w:hAnsi="Arial" w:cs="Arial"/>
          <w:sz w:val="24"/>
          <w:szCs w:val="24"/>
          <w:lang w:eastAsia="de-DE"/>
        </w:rPr>
        <w:t>Grieken</w:t>
      </w:r>
      <w:proofErr w:type="spellEnd"/>
      <w:r w:rsidR="00C310E6">
        <w:rPr>
          <w:rFonts w:ascii="Arial" w:hAnsi="Arial" w:cs="Arial"/>
          <w:sz w:val="24"/>
          <w:szCs w:val="24"/>
          <w:lang w:eastAsia="de-DE"/>
        </w:rPr>
        <w:t>.</w:t>
      </w:r>
      <w:r w:rsidR="00EE6C47">
        <w:rPr>
          <w:rFonts w:ascii="Arial" w:hAnsi="Arial" w:cs="Arial"/>
          <w:sz w:val="24"/>
          <w:szCs w:val="24"/>
          <w:lang w:eastAsia="de-DE"/>
        </w:rPr>
        <w:t xml:space="preserve"> „Es ist wichtig, dass die Reedereien genau jetzt ihre Zukunft aktiv gestalten, um nicht gestaltet zu werden“, ergänzt</w:t>
      </w:r>
      <w:r w:rsidR="000F7DAA">
        <w:rPr>
          <w:rFonts w:ascii="Arial" w:hAnsi="Arial" w:cs="Arial"/>
          <w:sz w:val="24"/>
          <w:szCs w:val="24"/>
          <w:lang w:eastAsia="de-DE"/>
        </w:rPr>
        <w:t>e</w:t>
      </w:r>
      <w:r w:rsidR="00EE6C47">
        <w:rPr>
          <w:rFonts w:ascii="Arial" w:hAnsi="Arial" w:cs="Arial"/>
          <w:sz w:val="24"/>
          <w:szCs w:val="24"/>
          <w:lang w:eastAsia="de-DE"/>
        </w:rPr>
        <w:t xml:space="preserve"> er. </w:t>
      </w:r>
    </w:p>
    <w:p w:rsidR="008B79EC" w:rsidRDefault="008B79EC" w:rsidP="00BE0230">
      <w:pPr>
        <w:spacing w:after="0" w:line="360" w:lineRule="auto"/>
        <w:rPr>
          <w:rFonts w:ascii="Arial" w:hAnsi="Arial" w:cs="Arial"/>
          <w:sz w:val="24"/>
          <w:szCs w:val="24"/>
          <w:lang w:eastAsia="de-DE"/>
        </w:rPr>
      </w:pPr>
    </w:p>
    <w:p w:rsidR="00F548C0" w:rsidRDefault="00043708" w:rsidP="000E08E1">
      <w:pPr>
        <w:spacing w:line="360" w:lineRule="auto"/>
        <w:rPr>
          <w:rFonts w:ascii="Arial" w:hAnsi="Arial" w:cs="Arial"/>
          <w:color w:val="000000" w:themeColor="text1"/>
          <w:sz w:val="24"/>
          <w:szCs w:val="24"/>
          <w:lang w:eastAsia="de-DE"/>
        </w:rPr>
      </w:pPr>
      <w:r w:rsidRPr="00FA7BFC">
        <w:rPr>
          <w:rFonts w:ascii="Arial" w:hAnsi="Arial" w:cs="Arial"/>
          <w:color w:val="000000" w:themeColor="text1"/>
          <w:sz w:val="24"/>
          <w:szCs w:val="24"/>
          <w:lang w:eastAsia="de-DE"/>
        </w:rPr>
        <w:t xml:space="preserve">Die Vorteile von multimodalen Transportlösungen sind unumstritten, besonders </w:t>
      </w:r>
      <w:r w:rsidR="005E44F4">
        <w:rPr>
          <w:rFonts w:ascii="Arial" w:hAnsi="Arial" w:cs="Arial"/>
          <w:color w:val="000000" w:themeColor="text1"/>
          <w:sz w:val="24"/>
          <w:szCs w:val="24"/>
          <w:lang w:eastAsia="de-DE"/>
        </w:rPr>
        <w:t xml:space="preserve">vor dem Hintergrund </w:t>
      </w:r>
      <w:r w:rsidR="00057F93">
        <w:rPr>
          <w:rFonts w:ascii="Arial" w:hAnsi="Arial" w:cs="Arial"/>
          <w:color w:val="000000" w:themeColor="text1"/>
          <w:sz w:val="24"/>
          <w:szCs w:val="24"/>
          <w:lang w:eastAsia="de-DE"/>
        </w:rPr>
        <w:t xml:space="preserve">der gesetzten Ziele der EU zur Verminderung der Schadstoffemissionen (Weißbuch zum Verkehr), </w:t>
      </w:r>
      <w:r w:rsidR="005E44F4">
        <w:rPr>
          <w:rFonts w:ascii="Arial" w:hAnsi="Arial" w:cs="Arial"/>
          <w:color w:val="000000" w:themeColor="text1"/>
          <w:sz w:val="24"/>
          <w:szCs w:val="24"/>
          <w:lang w:eastAsia="de-DE"/>
        </w:rPr>
        <w:t>des</w:t>
      </w:r>
      <w:r w:rsidRPr="00FA7BFC">
        <w:rPr>
          <w:rFonts w:ascii="Arial" w:hAnsi="Arial" w:cs="Arial"/>
          <w:color w:val="000000" w:themeColor="text1"/>
          <w:sz w:val="24"/>
          <w:szCs w:val="24"/>
          <w:lang w:eastAsia="de-DE"/>
        </w:rPr>
        <w:t xml:space="preserve"> zurzeit herrschenden Kraftfahrermangel</w:t>
      </w:r>
      <w:r w:rsidR="005E44F4">
        <w:rPr>
          <w:rFonts w:ascii="Arial" w:hAnsi="Arial" w:cs="Arial"/>
          <w:color w:val="000000" w:themeColor="text1"/>
          <w:sz w:val="24"/>
          <w:szCs w:val="24"/>
          <w:lang w:eastAsia="de-DE"/>
        </w:rPr>
        <w:t>s</w:t>
      </w:r>
      <w:r w:rsidRPr="00FA7BFC">
        <w:rPr>
          <w:rFonts w:ascii="Arial" w:hAnsi="Arial" w:cs="Arial"/>
          <w:color w:val="000000" w:themeColor="text1"/>
          <w:sz w:val="24"/>
          <w:szCs w:val="24"/>
          <w:lang w:eastAsia="de-DE"/>
        </w:rPr>
        <w:t xml:space="preserve">, Staus, </w:t>
      </w:r>
      <w:r w:rsidR="005E44F4">
        <w:rPr>
          <w:rFonts w:ascii="Arial" w:hAnsi="Arial" w:cs="Arial"/>
          <w:color w:val="000000" w:themeColor="text1"/>
          <w:sz w:val="24"/>
          <w:szCs w:val="24"/>
          <w:lang w:eastAsia="de-DE"/>
        </w:rPr>
        <w:t xml:space="preserve">der </w:t>
      </w:r>
      <w:r w:rsidRPr="00FA7BFC">
        <w:rPr>
          <w:rFonts w:ascii="Arial" w:hAnsi="Arial" w:cs="Arial"/>
          <w:color w:val="000000" w:themeColor="text1"/>
          <w:sz w:val="24"/>
          <w:szCs w:val="24"/>
          <w:lang w:eastAsia="de-DE"/>
        </w:rPr>
        <w:t>hohe</w:t>
      </w:r>
      <w:r w:rsidR="005E44F4">
        <w:rPr>
          <w:rFonts w:ascii="Arial" w:hAnsi="Arial" w:cs="Arial"/>
          <w:color w:val="000000" w:themeColor="text1"/>
          <w:sz w:val="24"/>
          <w:szCs w:val="24"/>
          <w:lang w:eastAsia="de-DE"/>
        </w:rPr>
        <w:t>n</w:t>
      </w:r>
      <w:r w:rsidRPr="00FA7BFC">
        <w:rPr>
          <w:rFonts w:ascii="Arial" w:hAnsi="Arial" w:cs="Arial"/>
          <w:color w:val="000000" w:themeColor="text1"/>
          <w:sz w:val="24"/>
          <w:szCs w:val="24"/>
          <w:lang w:eastAsia="de-DE"/>
        </w:rPr>
        <w:t xml:space="preserve"> Treibstoffkosten und de</w:t>
      </w:r>
      <w:r w:rsidR="005E44F4">
        <w:rPr>
          <w:rFonts w:ascii="Arial" w:hAnsi="Arial" w:cs="Arial"/>
          <w:color w:val="000000" w:themeColor="text1"/>
          <w:sz w:val="24"/>
          <w:szCs w:val="24"/>
          <w:lang w:eastAsia="de-DE"/>
        </w:rPr>
        <w:t>s</w:t>
      </w:r>
      <w:r w:rsidRPr="00FA7BFC">
        <w:rPr>
          <w:rFonts w:ascii="Arial" w:hAnsi="Arial" w:cs="Arial"/>
          <w:color w:val="000000" w:themeColor="text1"/>
          <w:sz w:val="24"/>
          <w:szCs w:val="24"/>
          <w:lang w:eastAsia="de-DE"/>
        </w:rPr>
        <w:t xml:space="preserve"> </w:t>
      </w:r>
      <w:proofErr w:type="spellStart"/>
      <w:r w:rsidR="00D7037F" w:rsidRPr="00057F93">
        <w:rPr>
          <w:rFonts w:ascii="Arial" w:hAnsi="Arial" w:cs="Arial"/>
          <w:color w:val="000000" w:themeColor="text1"/>
          <w:sz w:val="24"/>
          <w:szCs w:val="24"/>
          <w:lang w:eastAsia="de-DE"/>
        </w:rPr>
        <w:t>Carbon</w:t>
      </w:r>
      <w:proofErr w:type="spellEnd"/>
      <w:r w:rsidR="00057F93" w:rsidRPr="00057F93">
        <w:rPr>
          <w:rFonts w:ascii="Arial" w:hAnsi="Arial" w:cs="Arial"/>
          <w:color w:val="000000" w:themeColor="text1"/>
          <w:sz w:val="24"/>
          <w:szCs w:val="24"/>
          <w:lang w:eastAsia="de-DE"/>
        </w:rPr>
        <w:t xml:space="preserve"> </w:t>
      </w:r>
      <w:proofErr w:type="spellStart"/>
      <w:r w:rsidR="00D7037F" w:rsidRPr="00057F93">
        <w:rPr>
          <w:rFonts w:ascii="Arial" w:hAnsi="Arial" w:cs="Arial"/>
          <w:color w:val="000000" w:themeColor="text1"/>
          <w:sz w:val="24"/>
          <w:szCs w:val="24"/>
          <w:lang w:eastAsia="de-DE"/>
        </w:rPr>
        <w:t>Footprints</w:t>
      </w:r>
      <w:proofErr w:type="spellEnd"/>
      <w:r w:rsidRPr="00057F93">
        <w:rPr>
          <w:rFonts w:ascii="Arial" w:hAnsi="Arial" w:cs="Arial"/>
          <w:color w:val="000000" w:themeColor="text1"/>
          <w:sz w:val="24"/>
          <w:szCs w:val="24"/>
          <w:lang w:eastAsia="de-DE"/>
        </w:rPr>
        <w:t xml:space="preserve"> </w:t>
      </w:r>
      <w:r w:rsidRPr="00FA7BFC">
        <w:rPr>
          <w:rFonts w:ascii="Arial" w:hAnsi="Arial" w:cs="Arial"/>
          <w:color w:val="000000" w:themeColor="text1"/>
          <w:sz w:val="24"/>
          <w:szCs w:val="24"/>
          <w:lang w:eastAsia="de-DE"/>
        </w:rPr>
        <w:t>der Transportbranche. „Der CO</w:t>
      </w:r>
      <w:r w:rsidRPr="00FA7BFC">
        <w:rPr>
          <w:rFonts w:ascii="Arial" w:hAnsi="Arial" w:cs="Arial"/>
          <w:color w:val="000000" w:themeColor="text1"/>
          <w:sz w:val="24"/>
          <w:szCs w:val="24"/>
          <w:vertAlign w:val="subscript"/>
          <w:lang w:eastAsia="de-DE"/>
        </w:rPr>
        <w:t>2</w:t>
      </w:r>
      <w:r w:rsidRPr="00FA7BFC">
        <w:rPr>
          <w:rFonts w:ascii="Arial" w:hAnsi="Arial" w:cs="Arial"/>
          <w:color w:val="000000" w:themeColor="text1"/>
          <w:sz w:val="24"/>
          <w:szCs w:val="24"/>
          <w:lang w:eastAsia="de-DE"/>
        </w:rPr>
        <w:t xml:space="preserve">-Ausstoß auf dem Weg von </w:t>
      </w:r>
      <w:proofErr w:type="spellStart"/>
      <w:r w:rsidRPr="00FA7BFC">
        <w:rPr>
          <w:rFonts w:ascii="Arial" w:hAnsi="Arial" w:cs="Arial"/>
          <w:color w:val="000000" w:themeColor="text1"/>
          <w:sz w:val="24"/>
          <w:szCs w:val="24"/>
          <w:lang w:eastAsia="de-DE"/>
        </w:rPr>
        <w:t>Flumeri</w:t>
      </w:r>
      <w:proofErr w:type="spellEnd"/>
      <w:r w:rsidRPr="00FA7BFC">
        <w:rPr>
          <w:rFonts w:ascii="Arial" w:hAnsi="Arial" w:cs="Arial"/>
          <w:color w:val="000000" w:themeColor="text1"/>
          <w:sz w:val="24"/>
          <w:szCs w:val="24"/>
          <w:lang w:eastAsia="de-DE"/>
        </w:rPr>
        <w:t xml:space="preserve"> (Italien) nach Dublin (Irland) kann im Vergleich zum reinen</w:t>
      </w:r>
      <w:r w:rsidR="00E6531A">
        <w:rPr>
          <w:rFonts w:ascii="Arial" w:hAnsi="Arial" w:cs="Arial"/>
          <w:color w:val="000000" w:themeColor="text1"/>
          <w:sz w:val="24"/>
          <w:szCs w:val="24"/>
          <w:lang w:eastAsia="de-DE"/>
        </w:rPr>
        <w:t xml:space="preserve"> Lkw</w:t>
      </w:r>
      <w:r w:rsidRPr="00FA7BFC">
        <w:rPr>
          <w:rFonts w:ascii="Arial" w:hAnsi="Arial" w:cs="Arial"/>
          <w:color w:val="000000" w:themeColor="text1"/>
          <w:sz w:val="24"/>
          <w:szCs w:val="24"/>
          <w:lang w:eastAsia="de-DE"/>
        </w:rPr>
        <w:t>-Transport um rund 1</w:t>
      </w:r>
      <w:r w:rsidR="00057F93">
        <w:rPr>
          <w:rFonts w:ascii="Arial" w:hAnsi="Arial" w:cs="Arial"/>
          <w:color w:val="000000" w:themeColor="text1"/>
          <w:sz w:val="24"/>
          <w:szCs w:val="24"/>
          <w:lang w:eastAsia="de-DE"/>
        </w:rPr>
        <w:t>.</w:t>
      </w:r>
      <w:r w:rsidRPr="00FA7BFC">
        <w:rPr>
          <w:rFonts w:ascii="Arial" w:hAnsi="Arial" w:cs="Arial"/>
          <w:color w:val="000000" w:themeColor="text1"/>
          <w:sz w:val="24"/>
          <w:szCs w:val="24"/>
          <w:lang w:eastAsia="de-DE"/>
        </w:rPr>
        <w:t xml:space="preserve">300 </w:t>
      </w:r>
      <w:r w:rsidR="003E4D01">
        <w:rPr>
          <w:rFonts w:ascii="Arial" w:hAnsi="Arial" w:cs="Arial"/>
          <w:color w:val="000000" w:themeColor="text1"/>
          <w:sz w:val="24"/>
          <w:szCs w:val="24"/>
          <w:lang w:eastAsia="de-DE"/>
        </w:rPr>
        <w:t>Kilogramm</w:t>
      </w:r>
      <w:r w:rsidRPr="00FA7BFC">
        <w:rPr>
          <w:rFonts w:ascii="Arial" w:hAnsi="Arial" w:cs="Arial"/>
          <w:color w:val="000000" w:themeColor="text1"/>
          <w:sz w:val="24"/>
          <w:szCs w:val="24"/>
          <w:lang w:eastAsia="de-DE"/>
        </w:rPr>
        <w:t xml:space="preserve"> reduziert werden, wenn multimodale </w:t>
      </w:r>
      <w:r w:rsidR="005E44F4">
        <w:rPr>
          <w:rFonts w:ascii="Arial" w:hAnsi="Arial" w:cs="Arial"/>
          <w:color w:val="000000" w:themeColor="text1"/>
          <w:sz w:val="24"/>
          <w:szCs w:val="24"/>
          <w:lang w:eastAsia="de-DE"/>
        </w:rPr>
        <w:t>Logistikkonzepte</w:t>
      </w:r>
      <w:r w:rsidRPr="00FA7BFC">
        <w:rPr>
          <w:rFonts w:ascii="Arial" w:hAnsi="Arial" w:cs="Arial"/>
          <w:color w:val="000000" w:themeColor="text1"/>
          <w:sz w:val="24"/>
          <w:szCs w:val="24"/>
          <w:lang w:eastAsia="de-DE"/>
        </w:rPr>
        <w:t xml:space="preserve"> genutzt werden“, erklärt Jens Holger Nielsen, CEO von </w:t>
      </w:r>
      <w:proofErr w:type="spellStart"/>
      <w:r w:rsidRPr="00FA7BFC">
        <w:rPr>
          <w:rFonts w:ascii="Arial" w:hAnsi="Arial" w:cs="Arial"/>
          <w:color w:val="000000" w:themeColor="text1"/>
          <w:sz w:val="24"/>
          <w:szCs w:val="24"/>
          <w:lang w:eastAsia="de-DE"/>
        </w:rPr>
        <w:t>Samskip</w:t>
      </w:r>
      <w:proofErr w:type="spellEnd"/>
      <w:r w:rsidRPr="00FA7BFC">
        <w:rPr>
          <w:rFonts w:ascii="Arial" w:hAnsi="Arial" w:cs="Arial"/>
          <w:color w:val="000000" w:themeColor="text1"/>
          <w:sz w:val="24"/>
          <w:szCs w:val="24"/>
          <w:lang w:eastAsia="de-DE"/>
        </w:rPr>
        <w:t xml:space="preserve"> Multimodal Container Logistics. Die EU hat daher</w:t>
      </w:r>
      <w:r w:rsidR="0086733F">
        <w:rPr>
          <w:rFonts w:ascii="Arial" w:hAnsi="Arial" w:cs="Arial"/>
          <w:color w:val="000000" w:themeColor="text1"/>
          <w:sz w:val="24"/>
          <w:szCs w:val="24"/>
          <w:lang w:eastAsia="de-DE"/>
        </w:rPr>
        <w:t xml:space="preserve"> im Weißbuch zum Verkehr</w:t>
      </w:r>
      <w:r w:rsidRPr="00FA7BFC">
        <w:rPr>
          <w:rFonts w:ascii="Arial" w:hAnsi="Arial" w:cs="Arial"/>
          <w:color w:val="000000" w:themeColor="text1"/>
          <w:sz w:val="24"/>
          <w:szCs w:val="24"/>
          <w:lang w:eastAsia="de-DE"/>
        </w:rPr>
        <w:t xml:space="preserve"> als Ziel erklärt</w:t>
      </w:r>
      <w:r w:rsidR="00FA7BFC" w:rsidRPr="00FA7BFC">
        <w:rPr>
          <w:rFonts w:ascii="Arial" w:hAnsi="Arial" w:cs="Arial"/>
          <w:color w:val="000000" w:themeColor="text1"/>
          <w:sz w:val="24"/>
          <w:szCs w:val="24"/>
          <w:lang w:eastAsia="de-DE"/>
        </w:rPr>
        <w:t xml:space="preserve">, </w:t>
      </w:r>
      <w:r w:rsidR="00D73A55">
        <w:rPr>
          <w:rFonts w:ascii="Arial" w:hAnsi="Arial" w:cs="Arial"/>
          <w:color w:val="000000" w:themeColor="text1"/>
          <w:sz w:val="24"/>
          <w:szCs w:val="24"/>
          <w:lang w:eastAsia="de-DE"/>
        </w:rPr>
        <w:t xml:space="preserve">bis 2030 </w:t>
      </w:r>
      <w:r w:rsidR="008A217D">
        <w:rPr>
          <w:rFonts w:ascii="Arial" w:hAnsi="Arial" w:cs="Arial"/>
          <w:color w:val="000000" w:themeColor="text1"/>
          <w:sz w:val="24"/>
          <w:szCs w:val="24"/>
          <w:lang w:eastAsia="de-DE"/>
        </w:rPr>
        <w:t xml:space="preserve">rund 30 </w:t>
      </w:r>
      <w:r w:rsidR="00D73A55">
        <w:rPr>
          <w:rFonts w:ascii="Arial" w:hAnsi="Arial" w:cs="Arial"/>
          <w:color w:val="000000" w:themeColor="text1"/>
          <w:sz w:val="24"/>
          <w:szCs w:val="24"/>
          <w:lang w:eastAsia="de-DE"/>
        </w:rPr>
        <w:t xml:space="preserve">Prozent </w:t>
      </w:r>
      <w:r w:rsidR="008A217D">
        <w:rPr>
          <w:rFonts w:ascii="Arial" w:hAnsi="Arial" w:cs="Arial"/>
          <w:color w:val="000000" w:themeColor="text1"/>
          <w:sz w:val="24"/>
          <w:szCs w:val="24"/>
          <w:lang w:eastAsia="de-DE"/>
        </w:rPr>
        <w:t xml:space="preserve">und bis 2050 mehr als 50 Prozent </w:t>
      </w:r>
      <w:r w:rsidR="00D73A55">
        <w:rPr>
          <w:rFonts w:ascii="Arial" w:hAnsi="Arial" w:cs="Arial"/>
          <w:color w:val="000000" w:themeColor="text1"/>
          <w:sz w:val="24"/>
          <w:szCs w:val="24"/>
          <w:lang w:eastAsia="de-DE"/>
        </w:rPr>
        <w:t xml:space="preserve">des Straßengüterverkehrs über 300 </w:t>
      </w:r>
      <w:r w:rsidR="003E4D01">
        <w:rPr>
          <w:rFonts w:ascii="Arial" w:hAnsi="Arial" w:cs="Arial"/>
          <w:color w:val="000000" w:themeColor="text1"/>
          <w:sz w:val="24"/>
          <w:szCs w:val="24"/>
          <w:lang w:eastAsia="de-DE"/>
        </w:rPr>
        <w:t>Kilometer</w:t>
      </w:r>
      <w:r w:rsidR="00D73A55">
        <w:rPr>
          <w:rFonts w:ascii="Arial" w:hAnsi="Arial" w:cs="Arial"/>
          <w:color w:val="000000" w:themeColor="text1"/>
          <w:sz w:val="24"/>
          <w:szCs w:val="24"/>
          <w:lang w:eastAsia="de-DE"/>
        </w:rPr>
        <w:t xml:space="preserve"> auf andere Verkehrsträger wie Eisenbahn- od</w:t>
      </w:r>
      <w:r w:rsidR="008A217D">
        <w:rPr>
          <w:rFonts w:ascii="Arial" w:hAnsi="Arial" w:cs="Arial"/>
          <w:color w:val="000000" w:themeColor="text1"/>
          <w:sz w:val="24"/>
          <w:szCs w:val="24"/>
          <w:lang w:eastAsia="de-DE"/>
        </w:rPr>
        <w:t xml:space="preserve">er Schiffsverkehr zu verlagern, um </w:t>
      </w:r>
      <w:r w:rsidR="00FA7BFC" w:rsidRPr="00FA7BFC">
        <w:rPr>
          <w:rFonts w:ascii="Arial" w:hAnsi="Arial" w:cs="Arial"/>
          <w:color w:val="000000" w:themeColor="text1"/>
          <w:sz w:val="24"/>
          <w:szCs w:val="24"/>
          <w:lang w:eastAsia="de-DE"/>
        </w:rPr>
        <w:t xml:space="preserve">Straßen, Umwelt und Transportbudgets zu entlasten. </w:t>
      </w:r>
      <w:r w:rsidR="00F548C0" w:rsidRPr="00FA7BFC">
        <w:rPr>
          <w:rFonts w:ascii="Arial" w:hAnsi="Arial" w:cs="Arial"/>
          <w:color w:val="000000" w:themeColor="text1"/>
          <w:sz w:val="24"/>
          <w:szCs w:val="24"/>
          <w:lang w:eastAsia="de-DE"/>
        </w:rPr>
        <w:t xml:space="preserve">Michele </w:t>
      </w:r>
      <w:proofErr w:type="spellStart"/>
      <w:r w:rsidR="00F548C0" w:rsidRPr="00FA7BFC">
        <w:rPr>
          <w:rFonts w:ascii="Arial" w:hAnsi="Arial" w:cs="Arial"/>
          <w:color w:val="000000" w:themeColor="text1"/>
          <w:sz w:val="24"/>
          <w:szCs w:val="24"/>
          <w:lang w:eastAsia="de-DE"/>
        </w:rPr>
        <w:t>Nahlop</w:t>
      </w:r>
      <w:proofErr w:type="spellEnd"/>
      <w:r w:rsidR="00F548C0" w:rsidRPr="00FA7BFC">
        <w:rPr>
          <w:rFonts w:ascii="Arial" w:hAnsi="Arial" w:cs="Arial"/>
          <w:color w:val="000000" w:themeColor="text1"/>
          <w:sz w:val="24"/>
          <w:szCs w:val="24"/>
          <w:lang w:eastAsia="de-DE"/>
        </w:rPr>
        <w:t xml:space="preserve">, Trade &amp; </w:t>
      </w:r>
      <w:r w:rsidR="00F548C0" w:rsidRPr="00FA7BFC">
        <w:rPr>
          <w:rFonts w:ascii="Arial" w:hAnsi="Arial" w:cs="Arial"/>
          <w:color w:val="000000" w:themeColor="text1"/>
          <w:sz w:val="24"/>
          <w:szCs w:val="24"/>
          <w:lang w:eastAsia="de-DE"/>
        </w:rPr>
        <w:lastRenderedPageBreak/>
        <w:t xml:space="preserve">Marketing Manager Germany </w:t>
      </w:r>
      <w:proofErr w:type="spellStart"/>
      <w:r w:rsidR="00F548C0" w:rsidRPr="00FA7BFC">
        <w:rPr>
          <w:rFonts w:ascii="Arial" w:hAnsi="Arial" w:cs="Arial"/>
          <w:color w:val="000000" w:themeColor="text1"/>
          <w:sz w:val="24"/>
          <w:szCs w:val="24"/>
          <w:lang w:eastAsia="de-DE"/>
        </w:rPr>
        <w:t>and</w:t>
      </w:r>
      <w:proofErr w:type="spellEnd"/>
      <w:r w:rsidR="00F548C0" w:rsidRPr="00FA7BFC">
        <w:rPr>
          <w:rFonts w:ascii="Arial" w:hAnsi="Arial" w:cs="Arial"/>
          <w:color w:val="000000" w:themeColor="text1"/>
          <w:sz w:val="24"/>
          <w:szCs w:val="24"/>
          <w:lang w:eastAsia="de-DE"/>
        </w:rPr>
        <w:t xml:space="preserve"> Austria von der </w:t>
      </w:r>
      <w:proofErr w:type="spellStart"/>
      <w:r w:rsidR="00F548C0" w:rsidRPr="00FA7BFC">
        <w:rPr>
          <w:rFonts w:ascii="Arial" w:hAnsi="Arial" w:cs="Arial"/>
          <w:color w:val="000000" w:themeColor="text1"/>
          <w:sz w:val="24"/>
          <w:szCs w:val="24"/>
          <w:lang w:eastAsia="de-DE"/>
        </w:rPr>
        <w:t>Seago</w:t>
      </w:r>
      <w:proofErr w:type="spellEnd"/>
      <w:r w:rsidR="00F548C0" w:rsidRPr="00FA7BFC">
        <w:rPr>
          <w:rFonts w:ascii="Arial" w:hAnsi="Arial" w:cs="Arial"/>
          <w:color w:val="000000" w:themeColor="text1"/>
          <w:sz w:val="24"/>
          <w:szCs w:val="24"/>
          <w:lang w:eastAsia="de-DE"/>
        </w:rPr>
        <w:t xml:space="preserve"> Line Deutschland </w:t>
      </w:r>
      <w:r w:rsidR="003A3ED4" w:rsidRPr="00FA7BFC">
        <w:rPr>
          <w:rFonts w:ascii="Arial" w:hAnsi="Arial" w:cs="Arial"/>
          <w:color w:val="000000" w:themeColor="text1"/>
          <w:sz w:val="24"/>
          <w:szCs w:val="24"/>
          <w:lang w:eastAsia="de-DE"/>
        </w:rPr>
        <w:t>freut sich, dass zahlreiche Unternehmen</w:t>
      </w:r>
      <w:r w:rsidR="00FA7BFC" w:rsidRPr="00FA7BFC">
        <w:rPr>
          <w:rFonts w:ascii="Arial" w:hAnsi="Arial" w:cs="Arial"/>
          <w:color w:val="000000" w:themeColor="text1"/>
          <w:sz w:val="24"/>
          <w:szCs w:val="24"/>
          <w:lang w:eastAsia="de-DE"/>
        </w:rPr>
        <w:t xml:space="preserve"> bereits</w:t>
      </w:r>
      <w:r w:rsidR="003A3ED4" w:rsidRPr="00FA7BFC">
        <w:rPr>
          <w:rFonts w:ascii="Arial" w:hAnsi="Arial" w:cs="Arial"/>
          <w:color w:val="000000" w:themeColor="text1"/>
          <w:sz w:val="24"/>
          <w:szCs w:val="24"/>
          <w:lang w:eastAsia="de-DE"/>
        </w:rPr>
        <w:t xml:space="preserve"> die Vorteile des Seeverkehrs auf Kurzstrecken erkannt haben</w:t>
      </w:r>
      <w:r w:rsidR="00E711CC" w:rsidRPr="00FA7BFC">
        <w:rPr>
          <w:rFonts w:ascii="Arial" w:hAnsi="Arial" w:cs="Arial"/>
          <w:color w:val="000000" w:themeColor="text1"/>
          <w:sz w:val="24"/>
          <w:szCs w:val="24"/>
          <w:lang w:eastAsia="de-DE"/>
        </w:rPr>
        <w:t xml:space="preserve"> und vermehrt nutzen</w:t>
      </w:r>
      <w:r w:rsidR="003A3ED4" w:rsidRPr="00FA7BFC">
        <w:rPr>
          <w:rFonts w:ascii="Arial" w:hAnsi="Arial" w:cs="Arial"/>
          <w:color w:val="000000" w:themeColor="text1"/>
          <w:sz w:val="24"/>
          <w:szCs w:val="24"/>
          <w:lang w:eastAsia="de-DE"/>
        </w:rPr>
        <w:t xml:space="preserve">. „Der </w:t>
      </w:r>
      <w:proofErr w:type="spellStart"/>
      <w:r w:rsidR="003A3ED4" w:rsidRPr="00FA7BFC">
        <w:rPr>
          <w:rFonts w:ascii="Arial" w:hAnsi="Arial" w:cs="Arial"/>
          <w:color w:val="000000" w:themeColor="text1"/>
          <w:sz w:val="24"/>
          <w:szCs w:val="24"/>
          <w:lang w:eastAsia="de-DE"/>
        </w:rPr>
        <w:t>Feederverkehr</w:t>
      </w:r>
      <w:proofErr w:type="spellEnd"/>
      <w:r w:rsidR="003A3ED4" w:rsidRPr="00FA7BFC">
        <w:rPr>
          <w:rFonts w:ascii="Arial" w:hAnsi="Arial" w:cs="Arial"/>
          <w:color w:val="000000" w:themeColor="text1"/>
          <w:sz w:val="24"/>
          <w:szCs w:val="24"/>
          <w:lang w:eastAsia="de-DE"/>
        </w:rPr>
        <w:t xml:space="preserve"> ist die erste Alternative zum überlasteten Straßennetz und den begrenzten Kapazitäten im Schienenverkehr</w:t>
      </w:r>
      <w:r w:rsidR="000E08E1">
        <w:rPr>
          <w:rFonts w:ascii="Arial" w:hAnsi="Arial" w:cs="Arial"/>
          <w:color w:val="000000" w:themeColor="text1"/>
          <w:sz w:val="24"/>
          <w:szCs w:val="24"/>
          <w:lang w:eastAsia="de-DE"/>
        </w:rPr>
        <w:t xml:space="preserve">. </w:t>
      </w:r>
      <w:r w:rsidR="006F5DDD">
        <w:rPr>
          <w:rFonts w:ascii="Arial" w:hAnsi="Arial" w:cs="Arial"/>
          <w:color w:val="000000" w:themeColor="text1"/>
          <w:sz w:val="24"/>
          <w:szCs w:val="24"/>
          <w:lang w:eastAsia="de-DE"/>
        </w:rPr>
        <w:t>Besonders positiv hervorzugeben sind die</w:t>
      </w:r>
      <w:r w:rsidR="000E08E1">
        <w:rPr>
          <w:rFonts w:ascii="Arial" w:hAnsi="Arial" w:cs="Arial"/>
          <w:color w:val="000000"/>
          <w:sz w:val="24"/>
          <w:szCs w:val="24"/>
        </w:rPr>
        <w:t xml:space="preserve"> niedrigere Umweltbelastung gegenüber anderen Transportmitteln sowie eine generelle Reduzierung des logistischen Aufwandes</w:t>
      </w:r>
      <w:r w:rsidR="003A3ED4" w:rsidRPr="00FA7BFC">
        <w:rPr>
          <w:rFonts w:ascii="Arial" w:hAnsi="Arial" w:cs="Arial"/>
          <w:color w:val="000000" w:themeColor="text1"/>
          <w:sz w:val="24"/>
          <w:szCs w:val="24"/>
          <w:lang w:eastAsia="de-DE"/>
        </w:rPr>
        <w:t xml:space="preserve">“, so </w:t>
      </w:r>
      <w:proofErr w:type="spellStart"/>
      <w:r w:rsidR="003A3ED4" w:rsidRPr="00FA7BFC">
        <w:rPr>
          <w:rFonts w:ascii="Arial" w:hAnsi="Arial" w:cs="Arial"/>
          <w:color w:val="000000" w:themeColor="text1"/>
          <w:sz w:val="24"/>
          <w:szCs w:val="24"/>
          <w:lang w:eastAsia="de-DE"/>
        </w:rPr>
        <w:t>Nahlop</w:t>
      </w:r>
      <w:proofErr w:type="spellEnd"/>
      <w:r w:rsidR="003A3ED4" w:rsidRPr="00FA7BFC">
        <w:rPr>
          <w:rFonts w:ascii="Arial" w:hAnsi="Arial" w:cs="Arial"/>
          <w:color w:val="000000" w:themeColor="text1"/>
          <w:sz w:val="24"/>
          <w:szCs w:val="24"/>
          <w:lang w:eastAsia="de-DE"/>
        </w:rPr>
        <w:t xml:space="preserve">. </w:t>
      </w:r>
    </w:p>
    <w:p w:rsidR="001D1A13" w:rsidRPr="001D1A13" w:rsidRDefault="001D1A13" w:rsidP="00BE0230">
      <w:pPr>
        <w:spacing w:after="0" w:line="360" w:lineRule="auto"/>
        <w:rPr>
          <w:rFonts w:ascii="Arial" w:hAnsi="Arial" w:cs="Arial"/>
          <w:sz w:val="24"/>
          <w:szCs w:val="24"/>
        </w:rPr>
      </w:pPr>
      <w:r>
        <w:rPr>
          <w:rFonts w:ascii="Arial" w:hAnsi="Arial" w:cs="Arial"/>
          <w:color w:val="000000" w:themeColor="text1"/>
          <w:sz w:val="24"/>
          <w:szCs w:val="24"/>
          <w:lang w:eastAsia="de-DE"/>
        </w:rPr>
        <w:t xml:space="preserve">Unter </w:t>
      </w:r>
      <w:r w:rsidR="005B3EEA">
        <w:rPr>
          <w:rFonts w:ascii="Arial" w:hAnsi="Arial" w:cs="Arial"/>
          <w:color w:val="000000" w:themeColor="text1"/>
          <w:sz w:val="24"/>
          <w:szCs w:val="24"/>
          <w:lang w:eastAsia="de-DE"/>
        </w:rPr>
        <w:t xml:space="preserve">der </w:t>
      </w:r>
      <w:r>
        <w:rPr>
          <w:rFonts w:ascii="Arial" w:hAnsi="Arial" w:cs="Arial"/>
          <w:color w:val="000000" w:themeColor="text1"/>
          <w:sz w:val="24"/>
          <w:szCs w:val="24"/>
          <w:lang w:eastAsia="de-DE"/>
        </w:rPr>
        <w:t xml:space="preserve">Moderation von </w:t>
      </w:r>
      <w:r w:rsidRPr="001D1A13">
        <w:rPr>
          <w:rFonts w:ascii="Arial" w:hAnsi="Arial" w:cs="Arial"/>
          <w:sz w:val="24"/>
          <w:szCs w:val="24"/>
        </w:rPr>
        <w:t>Hans-Wilhelm Dünner, Herausgeber des Magazins „</w:t>
      </w:r>
      <w:proofErr w:type="spellStart"/>
      <w:r w:rsidRPr="001D1A13">
        <w:rPr>
          <w:rFonts w:ascii="Arial" w:hAnsi="Arial" w:cs="Arial"/>
          <w:sz w:val="24"/>
          <w:szCs w:val="24"/>
        </w:rPr>
        <w:t>Schiffahrt</w:t>
      </w:r>
      <w:proofErr w:type="spellEnd"/>
      <w:r w:rsidRPr="001D1A13">
        <w:rPr>
          <w:rFonts w:ascii="Arial" w:hAnsi="Arial" w:cs="Arial"/>
          <w:sz w:val="24"/>
          <w:szCs w:val="24"/>
        </w:rPr>
        <w:t xml:space="preserve"> Hafen Bahn und Technik</w:t>
      </w:r>
      <w:r>
        <w:rPr>
          <w:rFonts w:ascii="Arial" w:hAnsi="Arial" w:cs="Arial"/>
          <w:sz w:val="24"/>
          <w:szCs w:val="24"/>
        </w:rPr>
        <w:t xml:space="preserve">“, diskutierten die Referenten im Anschluss an die Vorträge über die Entwicklungen in der Küstenschifffahrt, zu denen der maritime Strukturwandel führt. </w:t>
      </w:r>
      <w:r w:rsidR="00E6531A">
        <w:rPr>
          <w:rFonts w:ascii="Arial" w:hAnsi="Arial" w:cs="Arial"/>
          <w:sz w:val="24"/>
          <w:szCs w:val="24"/>
        </w:rPr>
        <w:t xml:space="preserve">Dr. </w:t>
      </w:r>
      <w:r>
        <w:rPr>
          <w:rFonts w:ascii="Arial" w:hAnsi="Arial" w:cs="Arial"/>
          <w:sz w:val="24"/>
          <w:szCs w:val="24"/>
        </w:rPr>
        <w:t xml:space="preserve">Max Johns, Geschäftsführer vom Verband Deutscher Reeder (VDR) verdeutlichte, dass Banken aus regulatorischen Gründen keine Wahl </w:t>
      </w:r>
      <w:r w:rsidR="00BE5E91">
        <w:rPr>
          <w:rFonts w:ascii="Arial" w:hAnsi="Arial" w:cs="Arial"/>
          <w:sz w:val="24"/>
          <w:szCs w:val="24"/>
        </w:rPr>
        <w:t>hätten</w:t>
      </w:r>
      <w:r>
        <w:rPr>
          <w:rFonts w:ascii="Arial" w:hAnsi="Arial" w:cs="Arial"/>
          <w:sz w:val="24"/>
          <w:szCs w:val="24"/>
        </w:rPr>
        <w:t xml:space="preserve">, als sich </w:t>
      </w:r>
      <w:r w:rsidR="00D7037F">
        <w:rPr>
          <w:rFonts w:ascii="Arial" w:hAnsi="Arial" w:cs="Arial"/>
          <w:sz w:val="24"/>
          <w:szCs w:val="24"/>
        </w:rPr>
        <w:t xml:space="preserve">zum Teil </w:t>
      </w:r>
      <w:r>
        <w:rPr>
          <w:rFonts w:ascii="Arial" w:hAnsi="Arial" w:cs="Arial"/>
          <w:sz w:val="24"/>
          <w:szCs w:val="24"/>
        </w:rPr>
        <w:t>aus der volatilen Schifffahrtsbranche zurückzuziehen und fordert den Einstieg der staatseigenen KfW-Bank zur Schiffsfinanzierung. „Reeder</w:t>
      </w:r>
      <w:r w:rsidR="00875FBB">
        <w:rPr>
          <w:rFonts w:ascii="Arial" w:hAnsi="Arial" w:cs="Arial"/>
          <w:sz w:val="24"/>
          <w:szCs w:val="24"/>
        </w:rPr>
        <w:t>eien</w:t>
      </w:r>
      <w:r>
        <w:rPr>
          <w:rFonts w:ascii="Arial" w:hAnsi="Arial" w:cs="Arial"/>
          <w:sz w:val="24"/>
          <w:szCs w:val="24"/>
        </w:rPr>
        <w:t xml:space="preserve"> sollten sich darauf einstellen, Neubauten zukünftig durch Eigenkapital</w:t>
      </w:r>
      <w:r w:rsidR="00875FBB">
        <w:rPr>
          <w:rFonts w:ascii="Arial" w:hAnsi="Arial" w:cs="Arial"/>
          <w:sz w:val="24"/>
          <w:szCs w:val="24"/>
        </w:rPr>
        <w:t>anteile von mindestens 20 Prozent</w:t>
      </w:r>
      <w:r>
        <w:rPr>
          <w:rFonts w:ascii="Arial" w:hAnsi="Arial" w:cs="Arial"/>
          <w:sz w:val="24"/>
          <w:szCs w:val="24"/>
        </w:rPr>
        <w:t xml:space="preserve"> zu finanzieren</w:t>
      </w:r>
      <w:r w:rsidR="00875FBB">
        <w:rPr>
          <w:rFonts w:ascii="Arial" w:hAnsi="Arial" w:cs="Arial"/>
          <w:sz w:val="24"/>
          <w:szCs w:val="24"/>
        </w:rPr>
        <w:t xml:space="preserve">. Denkbar ist auch, dass Reeder vermehrt auf dem Anleihemarkt agieren“, </w:t>
      </w:r>
      <w:r w:rsidR="00BE5E91">
        <w:rPr>
          <w:rFonts w:ascii="Arial" w:hAnsi="Arial" w:cs="Arial"/>
          <w:sz w:val="24"/>
          <w:szCs w:val="24"/>
        </w:rPr>
        <w:t>prognostizierte</w:t>
      </w:r>
      <w:r w:rsidR="00875FBB">
        <w:rPr>
          <w:rFonts w:ascii="Arial" w:hAnsi="Arial" w:cs="Arial"/>
          <w:sz w:val="24"/>
          <w:szCs w:val="24"/>
        </w:rPr>
        <w:t xml:space="preserve"> </w:t>
      </w:r>
      <w:r w:rsidR="003E4D01">
        <w:rPr>
          <w:rFonts w:ascii="Arial" w:hAnsi="Arial" w:cs="Arial"/>
          <w:sz w:val="24"/>
          <w:szCs w:val="24"/>
        </w:rPr>
        <w:t xml:space="preserve">Dr. </w:t>
      </w:r>
      <w:r w:rsidR="00875FBB">
        <w:rPr>
          <w:rFonts w:ascii="Arial" w:hAnsi="Arial" w:cs="Arial"/>
          <w:sz w:val="24"/>
          <w:szCs w:val="24"/>
        </w:rPr>
        <w:t>Johns. „Der maritime Koordinator der Bundesregierung, Staatssekretär Otto, hat dem Schifffahrtsmarkt strukturelle Hilfe zugesagt</w:t>
      </w:r>
      <w:r w:rsidR="00875FBB" w:rsidRPr="00BF5064">
        <w:rPr>
          <w:rFonts w:ascii="Arial" w:hAnsi="Arial" w:cs="Arial"/>
          <w:sz w:val="24"/>
          <w:szCs w:val="24"/>
        </w:rPr>
        <w:t>. Damit wird sich die deutsche Schifffahrtsverwaltung schlanker aufstellen können und den Reedern eine Fahrt unter deutscher Flagge erleichtern“, ergänzte er.</w:t>
      </w:r>
    </w:p>
    <w:p w:rsidR="009B3F52" w:rsidRPr="003A3ED4" w:rsidRDefault="009B3F52" w:rsidP="00BE0230">
      <w:pPr>
        <w:spacing w:after="0" w:line="360" w:lineRule="auto"/>
        <w:rPr>
          <w:rFonts w:ascii="Arial" w:hAnsi="Arial" w:cs="Arial"/>
          <w:sz w:val="24"/>
          <w:szCs w:val="24"/>
          <w:lang w:eastAsia="de-DE"/>
        </w:rPr>
      </w:pPr>
    </w:p>
    <w:p w:rsidR="007C536C" w:rsidRDefault="00D66F7D" w:rsidP="007C536C">
      <w:pPr>
        <w:spacing w:after="0" w:line="360" w:lineRule="auto"/>
        <w:rPr>
          <w:rFonts w:ascii="Arial" w:hAnsi="Arial" w:cs="Arial"/>
          <w:sz w:val="24"/>
          <w:szCs w:val="24"/>
        </w:rPr>
      </w:pPr>
      <w:r>
        <w:rPr>
          <w:rFonts w:ascii="Arial" w:hAnsi="Arial" w:cs="Arial"/>
          <w:color w:val="222222"/>
          <w:sz w:val="24"/>
          <w:szCs w:val="24"/>
        </w:rPr>
        <w:t>Im Fokus des Veranstaltungsnachmittages stand die</w:t>
      </w:r>
      <w:r w:rsidR="006544CC">
        <w:rPr>
          <w:rFonts w:ascii="Arial" w:hAnsi="Arial" w:cs="Arial"/>
          <w:color w:val="222222"/>
          <w:sz w:val="24"/>
          <w:szCs w:val="24"/>
        </w:rPr>
        <w:t xml:space="preserve"> Binnenschifffahrt</w:t>
      </w:r>
      <w:r>
        <w:rPr>
          <w:rFonts w:ascii="Arial" w:hAnsi="Arial" w:cs="Arial"/>
          <w:color w:val="222222"/>
          <w:sz w:val="24"/>
          <w:szCs w:val="24"/>
        </w:rPr>
        <w:t>.</w:t>
      </w:r>
      <w:r w:rsidR="00210EA3">
        <w:rPr>
          <w:rFonts w:ascii="Arial" w:hAnsi="Arial" w:cs="Arial"/>
          <w:color w:val="222222"/>
          <w:sz w:val="24"/>
          <w:szCs w:val="24"/>
        </w:rPr>
        <w:t xml:space="preserve"> </w:t>
      </w:r>
      <w:r w:rsidR="00F22B18">
        <w:rPr>
          <w:rFonts w:ascii="Arial" w:hAnsi="Arial" w:cs="Arial"/>
          <w:sz w:val="24"/>
          <w:szCs w:val="24"/>
        </w:rPr>
        <w:t xml:space="preserve">Ein modernes Binnenschiff mit 2.100 Tonnen Tragfähigkeit kann </w:t>
      </w:r>
      <w:r w:rsidR="00120A4F">
        <w:rPr>
          <w:rFonts w:ascii="Arial" w:hAnsi="Arial" w:cs="Arial"/>
          <w:sz w:val="24"/>
          <w:szCs w:val="24"/>
        </w:rPr>
        <w:t xml:space="preserve">nach Angaben des Instituts für Energie- und Umweltforschung </w:t>
      </w:r>
      <w:r w:rsidR="00F22B18">
        <w:rPr>
          <w:rFonts w:ascii="Arial" w:hAnsi="Arial" w:cs="Arial"/>
          <w:sz w:val="24"/>
          <w:szCs w:val="24"/>
        </w:rPr>
        <w:t>bis zu 105 Lkw mit jeweils 20 Tonnen Tragfähigkeit ersetzen und erzeugt pro Tonnenkilometer gerade mal 33,4 Gramm CO</w:t>
      </w:r>
      <w:r w:rsidR="00F22B18" w:rsidRPr="005F74CD">
        <w:rPr>
          <w:rFonts w:ascii="Arial" w:hAnsi="Arial" w:cs="Arial"/>
          <w:sz w:val="24"/>
          <w:szCs w:val="24"/>
          <w:vertAlign w:val="subscript"/>
        </w:rPr>
        <w:t>2</w:t>
      </w:r>
      <w:r w:rsidR="00F22B18">
        <w:rPr>
          <w:rFonts w:ascii="Arial" w:hAnsi="Arial" w:cs="Arial"/>
          <w:sz w:val="24"/>
          <w:szCs w:val="24"/>
        </w:rPr>
        <w:t>. Im Vergleich: Auf einen Eisenbahntransport entfallen durchschnittlich 48,1 Gramm CO</w:t>
      </w:r>
      <w:r w:rsidR="00F22B18" w:rsidRPr="005F74CD">
        <w:rPr>
          <w:rFonts w:ascii="Arial" w:hAnsi="Arial" w:cs="Arial"/>
          <w:sz w:val="24"/>
          <w:szCs w:val="24"/>
          <w:vertAlign w:val="subscript"/>
        </w:rPr>
        <w:t>2</w:t>
      </w:r>
      <w:r w:rsidR="00F22B18">
        <w:rPr>
          <w:rFonts w:ascii="Arial" w:hAnsi="Arial" w:cs="Arial"/>
          <w:sz w:val="24"/>
          <w:szCs w:val="24"/>
          <w:vertAlign w:val="subscript"/>
        </w:rPr>
        <w:t xml:space="preserve"> </w:t>
      </w:r>
      <w:r w:rsidR="00F22B18">
        <w:rPr>
          <w:rFonts w:ascii="Arial" w:hAnsi="Arial" w:cs="Arial"/>
          <w:sz w:val="24"/>
          <w:szCs w:val="24"/>
        </w:rPr>
        <w:t xml:space="preserve">pro Tonnenkilometer, der Lkw kommt auf 164 Gramm. Auch aus ökonomischer Sicht spielt das Binnenschiff in der Top-Liga. Mit einem durchschnittlichen Verbrauch von 1,3 Liter Diesel je 100 Tonnenkilometer ist es sehr kosteneffizient. Die Bahn verzeichnet einen vergleichbaren Verbrauch von </w:t>
      </w:r>
      <w:r w:rsidR="007C536C">
        <w:rPr>
          <w:rFonts w:ascii="Arial" w:hAnsi="Arial" w:cs="Arial"/>
          <w:sz w:val="24"/>
          <w:szCs w:val="24"/>
        </w:rPr>
        <w:t>1,7 Liter und der Lkw 4,1 Liter.</w:t>
      </w:r>
    </w:p>
    <w:p w:rsidR="007C536C" w:rsidRDefault="007C536C" w:rsidP="007C536C">
      <w:pPr>
        <w:spacing w:after="0" w:line="360" w:lineRule="auto"/>
        <w:rPr>
          <w:rFonts w:ascii="Arial" w:hAnsi="Arial" w:cs="Arial"/>
          <w:sz w:val="24"/>
          <w:szCs w:val="24"/>
        </w:rPr>
      </w:pPr>
    </w:p>
    <w:p w:rsidR="00F705E9" w:rsidRPr="007C536C" w:rsidRDefault="00F705E9" w:rsidP="007C536C">
      <w:pPr>
        <w:spacing w:after="0" w:line="360" w:lineRule="auto"/>
        <w:rPr>
          <w:rFonts w:ascii="Arial" w:hAnsi="Arial" w:cs="Arial"/>
          <w:sz w:val="24"/>
          <w:szCs w:val="24"/>
          <w:lang w:eastAsia="de-DE"/>
        </w:rPr>
      </w:pPr>
      <w:r w:rsidRPr="00F705E9">
        <w:rPr>
          <w:rFonts w:ascii="Arial" w:hAnsi="Arial" w:cs="Arial"/>
          <w:sz w:val="24"/>
          <w:szCs w:val="24"/>
        </w:rPr>
        <w:lastRenderedPageBreak/>
        <w:t xml:space="preserve">Hergen Hanke, </w:t>
      </w:r>
      <w:r w:rsidRPr="00F705E9">
        <w:rPr>
          <w:rFonts w:ascii="Arial" w:hAnsi="Arial" w:cs="Arial"/>
          <w:sz w:val="24"/>
          <w:szCs w:val="24"/>
          <w:lang w:eastAsia="de-DE"/>
        </w:rPr>
        <w:t>Geschäftsführer</w:t>
      </w:r>
      <w:r>
        <w:rPr>
          <w:rFonts w:ascii="Arial" w:hAnsi="Arial" w:cs="Arial"/>
          <w:sz w:val="24"/>
          <w:szCs w:val="24"/>
          <w:lang w:eastAsia="de-DE"/>
        </w:rPr>
        <w:t xml:space="preserve"> der</w:t>
      </w:r>
      <w:r w:rsidRPr="00F705E9">
        <w:rPr>
          <w:rFonts w:ascii="Arial" w:hAnsi="Arial" w:cs="Arial"/>
          <w:sz w:val="24"/>
          <w:szCs w:val="24"/>
          <w:lang w:eastAsia="de-DE"/>
        </w:rPr>
        <w:t xml:space="preserve"> Börde Container Feeder GmbH und</w:t>
      </w:r>
      <w:r w:rsidR="00BE5E91">
        <w:rPr>
          <w:rFonts w:ascii="Arial" w:hAnsi="Arial" w:cs="Arial"/>
          <w:sz w:val="24"/>
          <w:szCs w:val="24"/>
          <w:lang w:eastAsia="de-DE"/>
        </w:rPr>
        <w:t xml:space="preserve"> </w:t>
      </w:r>
      <w:r w:rsidR="007C536C">
        <w:rPr>
          <w:rFonts w:ascii="Arial" w:hAnsi="Arial" w:cs="Arial"/>
          <w:sz w:val="24"/>
          <w:szCs w:val="24"/>
          <w:lang w:eastAsia="de-DE"/>
        </w:rPr>
        <w:t xml:space="preserve">UHH </w:t>
      </w:r>
      <w:r w:rsidRPr="00F705E9">
        <w:rPr>
          <w:rFonts w:ascii="Arial" w:hAnsi="Arial" w:cs="Arial"/>
          <w:sz w:val="24"/>
          <w:szCs w:val="24"/>
          <w:lang w:eastAsia="de-DE"/>
        </w:rPr>
        <w:t xml:space="preserve">Umschlags- und Handelsgesellschaft Haldensleben mbH, </w:t>
      </w:r>
      <w:r>
        <w:rPr>
          <w:rFonts w:ascii="Arial" w:hAnsi="Arial" w:cs="Arial"/>
          <w:sz w:val="24"/>
          <w:szCs w:val="24"/>
          <w:lang w:eastAsia="de-DE"/>
        </w:rPr>
        <w:t xml:space="preserve">appelliert daher an die verladende Wirtschaft, die Kombination aus Schiff und Hafen </w:t>
      </w:r>
      <w:r w:rsidR="00173925">
        <w:rPr>
          <w:rFonts w:ascii="Arial" w:hAnsi="Arial" w:cs="Arial"/>
          <w:sz w:val="24"/>
          <w:szCs w:val="24"/>
          <w:lang w:eastAsia="de-DE"/>
        </w:rPr>
        <w:t xml:space="preserve">stärker </w:t>
      </w:r>
      <w:r>
        <w:rPr>
          <w:rFonts w:ascii="Arial" w:hAnsi="Arial" w:cs="Arial"/>
          <w:sz w:val="24"/>
          <w:szCs w:val="24"/>
          <w:lang w:eastAsia="de-DE"/>
        </w:rPr>
        <w:t>zu nutzen. Außerdem fordert er von den Seehäfen eine Gleichbehandlung de</w:t>
      </w:r>
      <w:r w:rsidR="00173925">
        <w:rPr>
          <w:rFonts w:ascii="Arial" w:hAnsi="Arial" w:cs="Arial"/>
          <w:sz w:val="24"/>
          <w:szCs w:val="24"/>
          <w:lang w:eastAsia="de-DE"/>
        </w:rPr>
        <w:t>s Binnenschiffes mit den anderen</w:t>
      </w:r>
      <w:r>
        <w:rPr>
          <w:rFonts w:ascii="Arial" w:hAnsi="Arial" w:cs="Arial"/>
          <w:sz w:val="24"/>
          <w:szCs w:val="24"/>
          <w:lang w:eastAsia="de-DE"/>
        </w:rPr>
        <w:t xml:space="preserve"> Verkehrsträger</w:t>
      </w:r>
      <w:r w:rsidR="00173925">
        <w:rPr>
          <w:rFonts w:ascii="Arial" w:hAnsi="Arial" w:cs="Arial"/>
          <w:sz w:val="24"/>
          <w:szCs w:val="24"/>
          <w:lang w:eastAsia="de-DE"/>
        </w:rPr>
        <w:t>n</w:t>
      </w:r>
      <w:r>
        <w:rPr>
          <w:rFonts w:ascii="Arial" w:hAnsi="Arial" w:cs="Arial"/>
          <w:sz w:val="24"/>
          <w:szCs w:val="24"/>
          <w:lang w:eastAsia="de-DE"/>
        </w:rPr>
        <w:t>. „</w:t>
      </w:r>
      <w:r w:rsidR="00173925">
        <w:rPr>
          <w:rFonts w:ascii="Arial" w:hAnsi="Arial" w:cs="Arial"/>
          <w:sz w:val="24"/>
          <w:szCs w:val="24"/>
          <w:lang w:eastAsia="de-DE"/>
        </w:rPr>
        <w:t>Auch die Terminalbetreiber sollten sich dafür einsetzen</w:t>
      </w:r>
      <w:r>
        <w:rPr>
          <w:rFonts w:ascii="Arial" w:hAnsi="Arial" w:cs="Arial"/>
          <w:sz w:val="24"/>
          <w:szCs w:val="24"/>
          <w:lang w:eastAsia="de-DE"/>
        </w:rPr>
        <w:t xml:space="preserve">, dass die politischen </w:t>
      </w:r>
      <w:r w:rsidR="00173925">
        <w:rPr>
          <w:rFonts w:ascii="Arial" w:hAnsi="Arial" w:cs="Arial"/>
          <w:sz w:val="24"/>
          <w:szCs w:val="24"/>
          <w:lang w:eastAsia="de-DE"/>
        </w:rPr>
        <w:t xml:space="preserve">und infrastrukturellen </w:t>
      </w:r>
      <w:r>
        <w:rPr>
          <w:rFonts w:ascii="Arial" w:hAnsi="Arial" w:cs="Arial"/>
          <w:sz w:val="24"/>
          <w:szCs w:val="24"/>
          <w:lang w:eastAsia="de-DE"/>
        </w:rPr>
        <w:t>Rahmenbedingungen für eine Verlagerung der Verkehre auf das Binnenschiff geschaffen werden. Dazu zählen nicht nur ausreichende Wassertiefen</w:t>
      </w:r>
      <w:r w:rsidR="000028D2">
        <w:rPr>
          <w:rFonts w:ascii="Arial" w:hAnsi="Arial" w:cs="Arial"/>
          <w:sz w:val="24"/>
          <w:szCs w:val="24"/>
          <w:lang w:eastAsia="de-DE"/>
        </w:rPr>
        <w:t xml:space="preserve"> in der </w:t>
      </w:r>
      <w:proofErr w:type="spellStart"/>
      <w:r w:rsidR="000028D2">
        <w:rPr>
          <w:rFonts w:ascii="Arial" w:hAnsi="Arial" w:cs="Arial"/>
          <w:sz w:val="24"/>
          <w:szCs w:val="24"/>
          <w:lang w:eastAsia="de-DE"/>
        </w:rPr>
        <w:t>Oberelbe</w:t>
      </w:r>
      <w:proofErr w:type="spellEnd"/>
      <w:r>
        <w:rPr>
          <w:rFonts w:ascii="Arial" w:hAnsi="Arial" w:cs="Arial"/>
          <w:sz w:val="24"/>
          <w:szCs w:val="24"/>
          <w:lang w:eastAsia="de-DE"/>
        </w:rPr>
        <w:t xml:space="preserve">, sondern auch eine faire Kostenbehandlung“, sagte Hanke. </w:t>
      </w:r>
    </w:p>
    <w:p w:rsidR="00F705E9" w:rsidRDefault="00F705E9" w:rsidP="00BE0230">
      <w:pPr>
        <w:spacing w:after="0" w:line="360" w:lineRule="auto"/>
        <w:rPr>
          <w:rFonts w:ascii="Arial" w:hAnsi="Arial" w:cs="Arial"/>
          <w:color w:val="222222"/>
          <w:sz w:val="24"/>
          <w:szCs w:val="24"/>
        </w:rPr>
      </w:pPr>
    </w:p>
    <w:p w:rsidR="00D66F7D" w:rsidRPr="00DC263D" w:rsidRDefault="00D66F7D" w:rsidP="00BE0230">
      <w:pPr>
        <w:spacing w:after="0" w:line="360" w:lineRule="auto"/>
        <w:rPr>
          <w:rFonts w:ascii="Arial" w:hAnsi="Arial" w:cs="Arial"/>
          <w:color w:val="222222"/>
          <w:sz w:val="24"/>
          <w:szCs w:val="24"/>
        </w:rPr>
      </w:pPr>
      <w:r w:rsidRPr="00DC263D">
        <w:rPr>
          <w:rFonts w:ascii="Arial" w:hAnsi="Arial" w:cs="Arial"/>
          <w:color w:val="222222"/>
          <w:sz w:val="24"/>
          <w:szCs w:val="24"/>
        </w:rPr>
        <w:t xml:space="preserve">Dass das Binnenschiff ein unverzichtbarer und sehr lebendiger Verkehrsträger ist, </w:t>
      </w:r>
      <w:r>
        <w:rPr>
          <w:rFonts w:ascii="Arial" w:hAnsi="Arial" w:cs="Arial"/>
          <w:color w:val="222222"/>
          <w:sz w:val="24"/>
          <w:szCs w:val="24"/>
        </w:rPr>
        <w:t>davon ist</w:t>
      </w:r>
      <w:r w:rsidRPr="00DC263D">
        <w:rPr>
          <w:rFonts w:ascii="Arial" w:hAnsi="Arial" w:cs="Arial"/>
          <w:color w:val="222222"/>
          <w:sz w:val="24"/>
          <w:szCs w:val="24"/>
        </w:rPr>
        <w:t xml:space="preserve"> </w:t>
      </w:r>
      <w:r w:rsidR="00F705E9">
        <w:rPr>
          <w:rFonts w:ascii="Arial" w:hAnsi="Arial" w:cs="Arial"/>
          <w:color w:val="222222"/>
          <w:sz w:val="24"/>
          <w:szCs w:val="24"/>
        </w:rPr>
        <w:t xml:space="preserve">auch </w:t>
      </w:r>
      <w:r w:rsidRPr="00DC263D">
        <w:rPr>
          <w:rFonts w:ascii="Arial" w:hAnsi="Arial" w:cs="Arial"/>
          <w:color w:val="222222"/>
          <w:sz w:val="24"/>
          <w:szCs w:val="24"/>
        </w:rPr>
        <w:t xml:space="preserve">Robert Baack, COO bei der IMPERIAL </w:t>
      </w:r>
      <w:proofErr w:type="spellStart"/>
      <w:r w:rsidRPr="00DC263D">
        <w:rPr>
          <w:rFonts w:ascii="Arial" w:hAnsi="Arial" w:cs="Arial"/>
          <w:color w:val="222222"/>
          <w:sz w:val="24"/>
          <w:szCs w:val="24"/>
        </w:rPr>
        <w:t>Shipping</w:t>
      </w:r>
      <w:proofErr w:type="spellEnd"/>
      <w:r w:rsidRPr="00DC263D">
        <w:rPr>
          <w:rFonts w:ascii="Arial" w:hAnsi="Arial" w:cs="Arial"/>
          <w:color w:val="222222"/>
          <w:sz w:val="24"/>
          <w:szCs w:val="24"/>
        </w:rPr>
        <w:t xml:space="preserve"> Holding GmbH</w:t>
      </w:r>
      <w:r>
        <w:rPr>
          <w:rFonts w:ascii="Arial" w:hAnsi="Arial" w:cs="Arial"/>
          <w:color w:val="222222"/>
          <w:sz w:val="24"/>
          <w:szCs w:val="24"/>
        </w:rPr>
        <w:t xml:space="preserve"> überzeugt</w:t>
      </w:r>
      <w:r w:rsidRPr="00DC263D">
        <w:rPr>
          <w:rFonts w:ascii="Arial" w:hAnsi="Arial" w:cs="Arial"/>
          <w:color w:val="222222"/>
          <w:sz w:val="24"/>
          <w:szCs w:val="24"/>
        </w:rPr>
        <w:t xml:space="preserve">: </w:t>
      </w:r>
      <w:r>
        <w:rPr>
          <w:rFonts w:ascii="Arial" w:hAnsi="Arial" w:cs="Arial"/>
          <w:color w:val="222222"/>
          <w:sz w:val="24"/>
          <w:szCs w:val="24"/>
        </w:rPr>
        <w:t>„Die Binnenschifffahrt leistet einen nicht zu unterschätzenden Beitrag zum Verkehrswesen. Die Anforderungen unserer Kunden aus der deutschen Industrie bestätigen uns, dass eine ökonomisch und ökologisch sinnvolle Transportwelt ohne das Binnenschiff nicht funktioniert.“</w:t>
      </w:r>
    </w:p>
    <w:p w:rsidR="00D66F7D" w:rsidRDefault="00D66F7D" w:rsidP="00BE0230">
      <w:pPr>
        <w:spacing w:after="0" w:line="360" w:lineRule="auto"/>
        <w:rPr>
          <w:rFonts w:ascii="Arial" w:hAnsi="Arial" w:cs="Arial"/>
          <w:sz w:val="24"/>
          <w:szCs w:val="24"/>
        </w:rPr>
      </w:pPr>
    </w:p>
    <w:p w:rsidR="00210EA3" w:rsidRPr="00BE0230" w:rsidRDefault="00BE0230" w:rsidP="00BE0230">
      <w:pPr>
        <w:spacing w:after="0" w:line="360" w:lineRule="auto"/>
        <w:rPr>
          <w:rFonts w:ascii="Arial" w:hAnsi="Arial" w:cs="Arial"/>
          <w:color w:val="222222"/>
          <w:sz w:val="24"/>
          <w:szCs w:val="24"/>
        </w:rPr>
      </w:pPr>
      <w:r>
        <w:rPr>
          <w:rFonts w:ascii="Arial" w:hAnsi="Arial" w:cs="Arial"/>
          <w:color w:val="222222"/>
          <w:sz w:val="24"/>
          <w:szCs w:val="24"/>
        </w:rPr>
        <w:t>Für eine stärkere Integration des Binnenschiffes in die multimodalen Transportketten fordert die verladen</w:t>
      </w:r>
      <w:r w:rsidR="00BE5E91">
        <w:rPr>
          <w:rFonts w:ascii="Arial" w:hAnsi="Arial" w:cs="Arial"/>
          <w:color w:val="222222"/>
          <w:sz w:val="24"/>
          <w:szCs w:val="24"/>
        </w:rPr>
        <w:t>d</w:t>
      </w:r>
      <w:r>
        <w:rPr>
          <w:rFonts w:ascii="Arial" w:hAnsi="Arial" w:cs="Arial"/>
          <w:color w:val="222222"/>
          <w:sz w:val="24"/>
          <w:szCs w:val="24"/>
        </w:rPr>
        <w:t xml:space="preserve">e Wirtschaft aber mehr Verlässlichkeit bei den Vorlauftransporten in die Häfen. </w:t>
      </w:r>
      <w:r w:rsidR="0087356C">
        <w:rPr>
          <w:rFonts w:ascii="Arial" w:hAnsi="Arial" w:cs="Arial"/>
          <w:color w:val="222222"/>
          <w:sz w:val="24"/>
          <w:szCs w:val="24"/>
        </w:rPr>
        <w:t xml:space="preserve">Für zuverlässige Binnenschiffstransporte sind zuverlässige Schleusen und Schiffshebewerke in den Kanälen unabdingbar. </w:t>
      </w:r>
      <w:r w:rsidR="005E769F">
        <w:rPr>
          <w:rFonts w:ascii="Arial" w:hAnsi="Arial" w:cs="Arial"/>
          <w:color w:val="000000" w:themeColor="text1"/>
          <w:sz w:val="24"/>
          <w:szCs w:val="24"/>
        </w:rPr>
        <w:t xml:space="preserve">Die Wasser- und Schifffahrtsverwaltung des Bundes (WSV) </w:t>
      </w:r>
      <w:r w:rsidR="0087356C">
        <w:rPr>
          <w:rFonts w:ascii="Arial" w:hAnsi="Arial" w:cs="Arial"/>
          <w:color w:val="000000" w:themeColor="text1"/>
          <w:sz w:val="24"/>
          <w:szCs w:val="24"/>
        </w:rPr>
        <w:t>hält</w:t>
      </w:r>
      <w:r w:rsidR="005E769F">
        <w:rPr>
          <w:rFonts w:ascii="Arial" w:hAnsi="Arial" w:cs="Arial"/>
          <w:color w:val="000000" w:themeColor="text1"/>
          <w:sz w:val="24"/>
          <w:szCs w:val="24"/>
        </w:rPr>
        <w:t xml:space="preserve"> die Abstiegsbauwerke instand </w:t>
      </w:r>
      <w:r w:rsidR="0087356C">
        <w:rPr>
          <w:rFonts w:ascii="Arial" w:hAnsi="Arial" w:cs="Arial"/>
          <w:color w:val="000000" w:themeColor="text1"/>
          <w:sz w:val="24"/>
          <w:szCs w:val="24"/>
        </w:rPr>
        <w:t xml:space="preserve">und modernisiert sie den </w:t>
      </w:r>
      <w:r w:rsidR="005E769F">
        <w:rPr>
          <w:rFonts w:ascii="Arial" w:hAnsi="Arial" w:cs="Arial"/>
          <w:color w:val="000000" w:themeColor="text1"/>
          <w:sz w:val="24"/>
          <w:szCs w:val="24"/>
        </w:rPr>
        <w:t>Marktbedürfnisse</w:t>
      </w:r>
      <w:r w:rsidR="0087356C">
        <w:rPr>
          <w:rFonts w:ascii="Arial" w:hAnsi="Arial" w:cs="Arial"/>
          <w:color w:val="000000" w:themeColor="text1"/>
          <w:sz w:val="24"/>
          <w:szCs w:val="24"/>
        </w:rPr>
        <w:t>n entsprechend</w:t>
      </w:r>
      <w:r w:rsidR="005E769F">
        <w:rPr>
          <w:rFonts w:ascii="Arial" w:hAnsi="Arial" w:cs="Arial"/>
          <w:color w:val="000000" w:themeColor="text1"/>
          <w:sz w:val="24"/>
          <w:szCs w:val="24"/>
        </w:rPr>
        <w:t xml:space="preserve">. </w:t>
      </w:r>
      <w:r w:rsidR="00ED3CAA">
        <w:rPr>
          <w:rFonts w:ascii="Arial" w:hAnsi="Arial" w:cs="Arial"/>
          <w:color w:val="000000" w:themeColor="text1"/>
          <w:sz w:val="24"/>
          <w:szCs w:val="24"/>
        </w:rPr>
        <w:t xml:space="preserve">Seit 2008 wird unter anderem das Schiffshebewerk </w:t>
      </w:r>
      <w:proofErr w:type="spellStart"/>
      <w:r w:rsidR="00ED3CAA">
        <w:rPr>
          <w:rFonts w:ascii="Arial" w:hAnsi="Arial" w:cs="Arial"/>
          <w:color w:val="000000" w:themeColor="text1"/>
          <w:sz w:val="24"/>
          <w:szCs w:val="24"/>
        </w:rPr>
        <w:t>Scharnebeck</w:t>
      </w:r>
      <w:proofErr w:type="spellEnd"/>
      <w:r w:rsidR="00ED3CAA">
        <w:rPr>
          <w:rFonts w:ascii="Arial" w:hAnsi="Arial" w:cs="Arial"/>
          <w:color w:val="000000" w:themeColor="text1"/>
          <w:sz w:val="24"/>
          <w:szCs w:val="24"/>
        </w:rPr>
        <w:t xml:space="preserve"> am Elbe-Seitenkanal </w:t>
      </w:r>
      <w:proofErr w:type="spellStart"/>
      <w:r w:rsidR="00ED3CAA">
        <w:rPr>
          <w:rFonts w:ascii="Arial" w:hAnsi="Arial" w:cs="Arial"/>
          <w:color w:val="000000" w:themeColor="text1"/>
          <w:sz w:val="24"/>
          <w:szCs w:val="24"/>
        </w:rPr>
        <w:t>grundinstandgesetzt</w:t>
      </w:r>
      <w:proofErr w:type="spellEnd"/>
      <w:r w:rsidR="00ED3CAA">
        <w:rPr>
          <w:rFonts w:ascii="Arial" w:hAnsi="Arial" w:cs="Arial"/>
          <w:color w:val="000000" w:themeColor="text1"/>
          <w:sz w:val="24"/>
          <w:szCs w:val="24"/>
        </w:rPr>
        <w:t>. Bis 201</w:t>
      </w:r>
      <w:r w:rsidR="0087356C">
        <w:rPr>
          <w:rFonts w:ascii="Arial" w:hAnsi="Arial" w:cs="Arial"/>
          <w:color w:val="000000" w:themeColor="text1"/>
          <w:sz w:val="24"/>
          <w:szCs w:val="24"/>
        </w:rPr>
        <w:t>6</w:t>
      </w:r>
      <w:r w:rsidR="00ED3CAA">
        <w:rPr>
          <w:rFonts w:ascii="Arial" w:hAnsi="Arial" w:cs="Arial"/>
          <w:color w:val="000000" w:themeColor="text1"/>
          <w:sz w:val="24"/>
          <w:szCs w:val="24"/>
        </w:rPr>
        <w:t xml:space="preserve"> investiert der Bund rund 47 Millionen Euro in neue Maschinentechnik, Betoninstandsetzung, Hochbau und Gebäudetechnik. </w:t>
      </w:r>
      <w:r w:rsidR="00210EA3" w:rsidRPr="002C66E6">
        <w:rPr>
          <w:rFonts w:ascii="Arial" w:hAnsi="Arial" w:cs="Arial"/>
          <w:color w:val="000000" w:themeColor="text1"/>
          <w:sz w:val="24"/>
          <w:szCs w:val="24"/>
          <w:lang w:eastAsia="de-DE"/>
        </w:rPr>
        <w:t xml:space="preserve">Ingelore Hering, Präsidentin der Wasser- und Schifffahrtsdirektion Mitte, stellte </w:t>
      </w:r>
      <w:r w:rsidR="00ED3CAA">
        <w:rPr>
          <w:rFonts w:ascii="Arial" w:hAnsi="Arial" w:cs="Arial"/>
          <w:color w:val="000000" w:themeColor="text1"/>
          <w:sz w:val="24"/>
          <w:szCs w:val="24"/>
          <w:lang w:eastAsia="de-DE"/>
        </w:rPr>
        <w:t xml:space="preserve">darüber hinaus Planungen zu einer neuen Schleuse in Lüneburg vor, die </w:t>
      </w:r>
      <w:r w:rsidR="00210EA3" w:rsidRPr="002C66E6">
        <w:rPr>
          <w:rFonts w:ascii="Arial" w:hAnsi="Arial" w:cs="Arial"/>
          <w:color w:val="000000" w:themeColor="text1"/>
          <w:sz w:val="24"/>
          <w:szCs w:val="24"/>
          <w:lang w:eastAsia="de-DE"/>
        </w:rPr>
        <w:t>50 Meter neben</w:t>
      </w:r>
      <w:r w:rsidR="00ED3CAA">
        <w:rPr>
          <w:rFonts w:ascii="Arial" w:hAnsi="Arial" w:cs="Arial"/>
          <w:color w:val="000000" w:themeColor="text1"/>
          <w:sz w:val="24"/>
          <w:szCs w:val="24"/>
          <w:lang w:eastAsia="de-DE"/>
        </w:rPr>
        <w:t xml:space="preserve"> dem Schiffshebewerk entstehen </w:t>
      </w:r>
      <w:r w:rsidR="0087356C">
        <w:rPr>
          <w:rFonts w:ascii="Arial" w:hAnsi="Arial" w:cs="Arial"/>
          <w:color w:val="000000" w:themeColor="text1"/>
          <w:sz w:val="24"/>
          <w:szCs w:val="24"/>
          <w:lang w:eastAsia="de-DE"/>
        </w:rPr>
        <w:t>könnte</w:t>
      </w:r>
      <w:r w:rsidR="00210EA3" w:rsidRPr="002C66E6">
        <w:rPr>
          <w:rFonts w:ascii="Arial" w:hAnsi="Arial" w:cs="Arial"/>
          <w:color w:val="000000" w:themeColor="text1"/>
          <w:sz w:val="24"/>
          <w:szCs w:val="24"/>
          <w:lang w:eastAsia="de-DE"/>
        </w:rPr>
        <w:t xml:space="preserve">. </w:t>
      </w:r>
      <w:r w:rsidR="00ED3CAA">
        <w:rPr>
          <w:rFonts w:ascii="Arial" w:hAnsi="Arial" w:cs="Arial"/>
          <w:color w:val="000000" w:themeColor="text1"/>
          <w:sz w:val="24"/>
          <w:szCs w:val="24"/>
          <w:lang w:eastAsia="de-DE"/>
        </w:rPr>
        <w:t xml:space="preserve">Mit der neuen Schleuse sollen auch </w:t>
      </w:r>
      <w:r w:rsidR="004468EA">
        <w:rPr>
          <w:rFonts w:ascii="Arial" w:hAnsi="Arial" w:cs="Arial"/>
          <w:color w:val="000000" w:themeColor="text1"/>
          <w:sz w:val="24"/>
          <w:szCs w:val="24"/>
          <w:lang w:eastAsia="de-DE"/>
        </w:rPr>
        <w:t>moderne, größere Schiffsflotten</w:t>
      </w:r>
      <w:r w:rsidR="00ED3CAA">
        <w:rPr>
          <w:rFonts w:ascii="Arial" w:hAnsi="Arial" w:cs="Arial"/>
          <w:color w:val="000000" w:themeColor="text1"/>
          <w:sz w:val="24"/>
          <w:szCs w:val="24"/>
          <w:lang w:eastAsia="de-DE"/>
        </w:rPr>
        <w:t xml:space="preserve"> </w:t>
      </w:r>
      <w:r w:rsidR="00B44F5B">
        <w:rPr>
          <w:rFonts w:ascii="Arial" w:hAnsi="Arial" w:cs="Arial"/>
          <w:color w:val="000000" w:themeColor="text1"/>
          <w:sz w:val="24"/>
          <w:szCs w:val="24"/>
          <w:lang w:eastAsia="de-DE"/>
        </w:rPr>
        <w:t>für die Transportstrecke durch den Elbe-Seitenkanal eingesetzt werden können</w:t>
      </w:r>
      <w:r w:rsidR="00ED3CAA">
        <w:rPr>
          <w:rFonts w:ascii="Arial" w:hAnsi="Arial" w:cs="Arial"/>
          <w:color w:val="000000" w:themeColor="text1"/>
          <w:sz w:val="24"/>
          <w:szCs w:val="24"/>
          <w:lang w:eastAsia="de-DE"/>
        </w:rPr>
        <w:t xml:space="preserve">. Aktuell besteht aufgrund der baulichen Gegebenheiten des Schiffshebewerks </w:t>
      </w:r>
      <w:proofErr w:type="spellStart"/>
      <w:r w:rsidR="00ED3CAA">
        <w:rPr>
          <w:rFonts w:ascii="Arial" w:hAnsi="Arial" w:cs="Arial"/>
          <w:color w:val="000000" w:themeColor="text1"/>
          <w:sz w:val="24"/>
          <w:szCs w:val="24"/>
          <w:lang w:eastAsia="de-DE"/>
        </w:rPr>
        <w:t>Scharnebeck</w:t>
      </w:r>
      <w:proofErr w:type="spellEnd"/>
      <w:r w:rsidR="00ED3CAA">
        <w:rPr>
          <w:rFonts w:ascii="Arial" w:hAnsi="Arial" w:cs="Arial"/>
          <w:color w:val="000000" w:themeColor="text1"/>
          <w:sz w:val="24"/>
          <w:szCs w:val="24"/>
          <w:lang w:eastAsia="de-DE"/>
        </w:rPr>
        <w:t xml:space="preserve"> eine Längenbegrenzung von 100 Metern. Die </w:t>
      </w:r>
      <w:r w:rsidR="004468EA">
        <w:rPr>
          <w:rFonts w:ascii="Arial" w:hAnsi="Arial" w:cs="Arial"/>
          <w:color w:val="000000" w:themeColor="text1"/>
          <w:sz w:val="24"/>
          <w:szCs w:val="24"/>
          <w:lang w:eastAsia="de-DE"/>
        </w:rPr>
        <w:t>neuen</w:t>
      </w:r>
      <w:r w:rsidR="00ED3CAA">
        <w:rPr>
          <w:rFonts w:ascii="Arial" w:hAnsi="Arial" w:cs="Arial"/>
          <w:color w:val="000000" w:themeColor="text1"/>
          <w:sz w:val="24"/>
          <w:szCs w:val="24"/>
          <w:lang w:eastAsia="de-DE"/>
        </w:rPr>
        <w:t xml:space="preserve"> </w:t>
      </w:r>
      <w:r w:rsidR="00ED3CAA">
        <w:rPr>
          <w:rFonts w:ascii="Arial" w:hAnsi="Arial" w:cs="Arial"/>
          <w:color w:val="000000" w:themeColor="text1"/>
          <w:sz w:val="24"/>
          <w:szCs w:val="24"/>
          <w:lang w:eastAsia="de-DE"/>
        </w:rPr>
        <w:lastRenderedPageBreak/>
        <w:t xml:space="preserve">und </w:t>
      </w:r>
      <w:r w:rsidR="004468EA">
        <w:rPr>
          <w:rFonts w:ascii="Arial" w:hAnsi="Arial" w:cs="Arial"/>
          <w:color w:val="000000" w:themeColor="text1"/>
          <w:sz w:val="24"/>
          <w:szCs w:val="24"/>
          <w:lang w:eastAsia="de-DE"/>
        </w:rPr>
        <w:t xml:space="preserve">zugleich </w:t>
      </w:r>
      <w:r w:rsidR="00ED3CAA">
        <w:rPr>
          <w:rFonts w:ascii="Arial" w:hAnsi="Arial" w:cs="Arial"/>
          <w:color w:val="000000" w:themeColor="text1"/>
          <w:sz w:val="24"/>
          <w:szCs w:val="24"/>
          <w:lang w:eastAsia="de-DE"/>
        </w:rPr>
        <w:t>umweltfreundlicheren Schiffsflotten</w:t>
      </w:r>
      <w:r w:rsidR="004468EA">
        <w:rPr>
          <w:rFonts w:ascii="Arial" w:hAnsi="Arial" w:cs="Arial"/>
          <w:color w:val="000000" w:themeColor="text1"/>
          <w:sz w:val="24"/>
          <w:szCs w:val="24"/>
          <w:lang w:eastAsia="de-DE"/>
        </w:rPr>
        <w:t xml:space="preserve"> mit größeren Transportvolumen sind meist 110 </w:t>
      </w:r>
      <w:r w:rsidR="00B44F5B">
        <w:rPr>
          <w:rFonts w:ascii="Arial" w:hAnsi="Arial" w:cs="Arial"/>
          <w:color w:val="000000" w:themeColor="text1"/>
          <w:sz w:val="24"/>
          <w:szCs w:val="24"/>
          <w:lang w:eastAsia="de-DE"/>
        </w:rPr>
        <w:t xml:space="preserve">oder 135 Meter </w:t>
      </w:r>
      <w:r w:rsidR="004468EA">
        <w:rPr>
          <w:rFonts w:ascii="Arial" w:hAnsi="Arial" w:cs="Arial"/>
          <w:color w:val="000000" w:themeColor="text1"/>
          <w:sz w:val="24"/>
          <w:szCs w:val="24"/>
          <w:lang w:eastAsia="de-DE"/>
        </w:rPr>
        <w:t xml:space="preserve">lang und können </w:t>
      </w:r>
      <w:r w:rsidR="00B44F5B">
        <w:rPr>
          <w:rFonts w:ascii="Arial" w:hAnsi="Arial" w:cs="Arial"/>
          <w:color w:val="000000" w:themeColor="text1"/>
          <w:sz w:val="24"/>
          <w:szCs w:val="24"/>
          <w:lang w:eastAsia="de-DE"/>
        </w:rPr>
        <w:t>heute den Mittellandkanal, aber nicht den Elbe-Seitenkanal passieren.</w:t>
      </w:r>
      <w:r w:rsidR="004468EA">
        <w:rPr>
          <w:rFonts w:ascii="Arial" w:hAnsi="Arial" w:cs="Arial"/>
          <w:color w:val="000000" w:themeColor="text1"/>
          <w:sz w:val="24"/>
          <w:szCs w:val="24"/>
          <w:lang w:eastAsia="de-DE"/>
        </w:rPr>
        <w:t xml:space="preserve"> </w:t>
      </w:r>
      <w:r w:rsidR="00640904">
        <w:rPr>
          <w:rFonts w:ascii="Arial" w:hAnsi="Arial" w:cs="Arial"/>
          <w:color w:val="000000" w:themeColor="text1"/>
          <w:sz w:val="24"/>
          <w:szCs w:val="24"/>
          <w:lang w:eastAsia="de-DE"/>
        </w:rPr>
        <w:t>M</w:t>
      </w:r>
      <w:r w:rsidR="00B44F5B">
        <w:rPr>
          <w:rFonts w:ascii="Arial" w:hAnsi="Arial" w:cs="Arial"/>
          <w:color w:val="000000" w:themeColor="text1"/>
          <w:sz w:val="24"/>
          <w:szCs w:val="24"/>
          <w:lang w:eastAsia="de-DE"/>
        </w:rPr>
        <w:t xml:space="preserve">oderne Koppel- und </w:t>
      </w:r>
      <w:r w:rsidR="004468EA">
        <w:rPr>
          <w:rFonts w:ascii="Arial" w:hAnsi="Arial" w:cs="Arial"/>
          <w:color w:val="000000" w:themeColor="text1"/>
          <w:sz w:val="24"/>
          <w:szCs w:val="24"/>
          <w:lang w:eastAsia="de-DE"/>
        </w:rPr>
        <w:t xml:space="preserve">Schubverbände </w:t>
      </w:r>
      <w:r w:rsidR="00B44F5B">
        <w:rPr>
          <w:rFonts w:ascii="Arial" w:hAnsi="Arial" w:cs="Arial"/>
          <w:color w:val="000000" w:themeColor="text1"/>
          <w:sz w:val="24"/>
          <w:szCs w:val="24"/>
          <w:lang w:eastAsia="de-DE"/>
        </w:rPr>
        <w:t xml:space="preserve">messen </w:t>
      </w:r>
      <w:r w:rsidR="00640904">
        <w:rPr>
          <w:rFonts w:ascii="Arial" w:hAnsi="Arial" w:cs="Arial"/>
          <w:color w:val="000000" w:themeColor="text1"/>
          <w:sz w:val="24"/>
          <w:szCs w:val="24"/>
          <w:lang w:eastAsia="de-DE"/>
        </w:rPr>
        <w:t xml:space="preserve">sogar </w:t>
      </w:r>
      <w:r w:rsidR="001134D9">
        <w:rPr>
          <w:rFonts w:ascii="Arial" w:hAnsi="Arial" w:cs="Arial"/>
          <w:color w:val="000000" w:themeColor="text1"/>
          <w:sz w:val="24"/>
          <w:szCs w:val="24"/>
          <w:lang w:eastAsia="de-DE"/>
        </w:rPr>
        <w:t>18</w:t>
      </w:r>
      <w:r w:rsidR="00B44F5B">
        <w:rPr>
          <w:rFonts w:ascii="Arial" w:hAnsi="Arial" w:cs="Arial"/>
          <w:color w:val="000000" w:themeColor="text1"/>
          <w:sz w:val="24"/>
          <w:szCs w:val="24"/>
          <w:lang w:eastAsia="de-DE"/>
        </w:rPr>
        <w:t xml:space="preserve">5 Meter Länge bei 11,4 Meter Breite und </w:t>
      </w:r>
      <w:r w:rsidR="004468EA">
        <w:rPr>
          <w:rFonts w:ascii="Arial" w:hAnsi="Arial" w:cs="Arial"/>
          <w:color w:val="000000" w:themeColor="text1"/>
          <w:sz w:val="24"/>
          <w:szCs w:val="24"/>
          <w:lang w:eastAsia="de-DE"/>
        </w:rPr>
        <w:t>müssten in der neuen</w:t>
      </w:r>
      <w:r w:rsidR="00D067F3">
        <w:rPr>
          <w:rFonts w:ascii="Arial" w:hAnsi="Arial" w:cs="Arial"/>
          <w:color w:val="000000" w:themeColor="text1"/>
          <w:sz w:val="24"/>
          <w:szCs w:val="24"/>
          <w:lang w:eastAsia="de-DE"/>
        </w:rPr>
        <w:t>, geräumigeren</w:t>
      </w:r>
      <w:r w:rsidR="004468EA">
        <w:rPr>
          <w:rFonts w:ascii="Arial" w:hAnsi="Arial" w:cs="Arial"/>
          <w:color w:val="000000" w:themeColor="text1"/>
          <w:sz w:val="24"/>
          <w:szCs w:val="24"/>
          <w:lang w:eastAsia="de-DE"/>
        </w:rPr>
        <w:t xml:space="preserve"> Schleuse nicht mehr entkoppelt werden</w:t>
      </w:r>
      <w:r w:rsidR="00B44F5B">
        <w:rPr>
          <w:rFonts w:ascii="Arial" w:hAnsi="Arial" w:cs="Arial"/>
          <w:color w:val="000000" w:themeColor="text1"/>
          <w:sz w:val="24"/>
          <w:szCs w:val="24"/>
          <w:lang w:eastAsia="de-DE"/>
        </w:rPr>
        <w:t>, wodurch sie</w:t>
      </w:r>
      <w:r w:rsidR="00D067F3">
        <w:rPr>
          <w:rFonts w:ascii="Arial" w:hAnsi="Arial" w:cs="Arial"/>
          <w:color w:val="000000" w:themeColor="text1"/>
          <w:sz w:val="24"/>
          <w:szCs w:val="24"/>
          <w:lang w:eastAsia="de-DE"/>
        </w:rPr>
        <w:t xml:space="preserve"> kostbare Transportzeit sparen</w:t>
      </w:r>
      <w:r w:rsidR="00B44F5B">
        <w:rPr>
          <w:rFonts w:ascii="Arial" w:hAnsi="Arial" w:cs="Arial"/>
          <w:color w:val="000000" w:themeColor="text1"/>
          <w:sz w:val="24"/>
          <w:szCs w:val="24"/>
          <w:lang w:eastAsia="de-DE"/>
        </w:rPr>
        <w:t xml:space="preserve"> könnten</w:t>
      </w:r>
      <w:r w:rsidR="00D067F3">
        <w:rPr>
          <w:rFonts w:ascii="Arial" w:hAnsi="Arial" w:cs="Arial"/>
          <w:color w:val="000000" w:themeColor="text1"/>
          <w:sz w:val="24"/>
          <w:szCs w:val="24"/>
          <w:lang w:eastAsia="de-DE"/>
        </w:rPr>
        <w:t xml:space="preserve">. </w:t>
      </w:r>
      <w:r w:rsidR="00210EA3" w:rsidRPr="002C66E6">
        <w:rPr>
          <w:rFonts w:ascii="Arial" w:hAnsi="Arial" w:cs="Arial"/>
          <w:color w:val="000000" w:themeColor="text1"/>
          <w:sz w:val="24"/>
          <w:szCs w:val="24"/>
          <w:lang w:eastAsia="de-DE"/>
        </w:rPr>
        <w:t xml:space="preserve">Die Ergebnisse der Wirtschaftlichkeitsuntersuchung und Machbarkeitsstudie zeigen, dass der Bau einer Schleuse mit 38 Meter Hubhöhe technisch umsetzbar ist. </w:t>
      </w:r>
      <w:r w:rsidR="00B62A91">
        <w:rPr>
          <w:rFonts w:ascii="Arial" w:hAnsi="Arial" w:cs="Arial"/>
          <w:color w:val="000000" w:themeColor="text1"/>
          <w:sz w:val="24"/>
          <w:szCs w:val="24"/>
          <w:lang w:eastAsia="de-DE"/>
        </w:rPr>
        <w:t>Die Finanzierung für dieses Projekt ist allerdings noch nicht gesichert.</w:t>
      </w:r>
    </w:p>
    <w:p w:rsidR="00D9205C" w:rsidRDefault="00D9205C" w:rsidP="00BE0230">
      <w:pPr>
        <w:autoSpaceDE w:val="0"/>
        <w:autoSpaceDN w:val="0"/>
        <w:adjustRightInd w:val="0"/>
        <w:spacing w:after="0" w:line="360" w:lineRule="auto"/>
        <w:rPr>
          <w:rFonts w:ascii="Arial" w:hAnsi="Arial" w:cs="Arial"/>
          <w:iCs/>
          <w:sz w:val="24"/>
          <w:szCs w:val="24"/>
          <w:lang w:eastAsia="de-DE"/>
        </w:rPr>
      </w:pPr>
    </w:p>
    <w:p w:rsidR="00D70E4D" w:rsidRDefault="00C65CFC" w:rsidP="00BE0230">
      <w:pPr>
        <w:autoSpaceDE w:val="0"/>
        <w:autoSpaceDN w:val="0"/>
        <w:adjustRightInd w:val="0"/>
        <w:spacing w:after="0" w:line="360" w:lineRule="auto"/>
        <w:rPr>
          <w:rFonts w:ascii="Arial" w:hAnsi="Arial" w:cs="Arial"/>
          <w:iCs/>
          <w:sz w:val="24"/>
          <w:szCs w:val="24"/>
          <w:lang w:eastAsia="de-DE"/>
        </w:rPr>
      </w:pPr>
      <w:r>
        <w:rPr>
          <w:rFonts w:ascii="Arial" w:hAnsi="Arial" w:cs="Arial"/>
          <w:iCs/>
          <w:sz w:val="24"/>
          <w:szCs w:val="24"/>
          <w:lang w:eastAsia="de-DE"/>
        </w:rPr>
        <w:t xml:space="preserve">In der anschließenden Podiumsdiskussion wurden </w:t>
      </w:r>
      <w:r w:rsidR="00BE5E91">
        <w:rPr>
          <w:rFonts w:ascii="Arial" w:hAnsi="Arial" w:cs="Arial"/>
          <w:iCs/>
          <w:sz w:val="24"/>
          <w:szCs w:val="24"/>
          <w:lang w:eastAsia="de-DE"/>
        </w:rPr>
        <w:t xml:space="preserve">noch einmal </w:t>
      </w:r>
      <w:r>
        <w:rPr>
          <w:rFonts w:ascii="Arial" w:hAnsi="Arial" w:cs="Arial"/>
          <w:iCs/>
          <w:sz w:val="24"/>
          <w:szCs w:val="24"/>
          <w:lang w:eastAsia="de-DE"/>
        </w:rPr>
        <w:t xml:space="preserve">die Anforderungen der </w:t>
      </w:r>
      <w:proofErr w:type="spellStart"/>
      <w:r>
        <w:rPr>
          <w:rFonts w:ascii="Arial" w:hAnsi="Arial" w:cs="Arial"/>
          <w:iCs/>
          <w:sz w:val="24"/>
          <w:szCs w:val="24"/>
          <w:lang w:eastAsia="de-DE"/>
        </w:rPr>
        <w:t>Verlader</w:t>
      </w:r>
      <w:proofErr w:type="spellEnd"/>
      <w:r>
        <w:rPr>
          <w:rFonts w:ascii="Arial" w:hAnsi="Arial" w:cs="Arial"/>
          <w:iCs/>
          <w:sz w:val="24"/>
          <w:szCs w:val="24"/>
          <w:lang w:eastAsia="de-DE"/>
        </w:rPr>
        <w:t xml:space="preserve"> an eine moderne Wasserlogistik deutlich</w:t>
      </w:r>
      <w:r w:rsidR="00BE5E91">
        <w:rPr>
          <w:rFonts w:ascii="Arial" w:hAnsi="Arial" w:cs="Arial"/>
          <w:iCs/>
          <w:sz w:val="24"/>
          <w:szCs w:val="24"/>
          <w:lang w:eastAsia="de-DE"/>
        </w:rPr>
        <w:t>: zuverlässige Transportketten, eine funktionierende Infrastruktur, Gleichberechtigung der Binnenschiffe</w:t>
      </w:r>
      <w:r w:rsidR="00120A4F">
        <w:rPr>
          <w:rFonts w:ascii="Arial" w:hAnsi="Arial" w:cs="Arial"/>
          <w:iCs/>
          <w:sz w:val="24"/>
          <w:szCs w:val="24"/>
          <w:lang w:eastAsia="de-DE"/>
        </w:rPr>
        <w:t xml:space="preserve"> an den Terminals</w:t>
      </w:r>
      <w:r w:rsidR="00BE5E91">
        <w:rPr>
          <w:rFonts w:ascii="Arial" w:hAnsi="Arial" w:cs="Arial"/>
          <w:iCs/>
          <w:sz w:val="24"/>
          <w:szCs w:val="24"/>
          <w:lang w:eastAsia="de-DE"/>
        </w:rPr>
        <w:t>, eine bessere Nutzung der vorhandenen Kapazitäten und attraktivere Kostensysteme.</w:t>
      </w:r>
      <w:r>
        <w:rPr>
          <w:rFonts w:ascii="Arial" w:hAnsi="Arial" w:cs="Arial"/>
          <w:iCs/>
          <w:sz w:val="24"/>
          <w:szCs w:val="24"/>
          <w:lang w:eastAsia="de-DE"/>
        </w:rPr>
        <w:t xml:space="preserve"> </w:t>
      </w:r>
      <w:r w:rsidR="00D70E4D">
        <w:rPr>
          <w:rFonts w:ascii="Arial" w:hAnsi="Arial" w:cs="Arial"/>
          <w:iCs/>
          <w:sz w:val="24"/>
          <w:szCs w:val="24"/>
          <w:lang w:eastAsia="de-DE"/>
        </w:rPr>
        <w:t>Um diese zu erfüllen, ist Kooperation gefragt</w:t>
      </w:r>
      <w:r w:rsidR="00C67937">
        <w:rPr>
          <w:rFonts w:ascii="Arial" w:hAnsi="Arial" w:cs="Arial"/>
          <w:iCs/>
          <w:sz w:val="24"/>
          <w:szCs w:val="24"/>
          <w:lang w:eastAsia="de-DE"/>
        </w:rPr>
        <w:t xml:space="preserve"> – </w:t>
      </w:r>
      <w:r w:rsidR="00C972B1">
        <w:rPr>
          <w:rFonts w:ascii="Arial" w:hAnsi="Arial" w:cs="Arial"/>
          <w:iCs/>
          <w:sz w:val="24"/>
          <w:szCs w:val="24"/>
          <w:lang w:eastAsia="de-DE"/>
        </w:rPr>
        <w:t xml:space="preserve">Wenn es Binnenschifffahrtsunternehmen gelingt, durch </w:t>
      </w:r>
      <w:r w:rsidR="00B70096">
        <w:rPr>
          <w:rFonts w:ascii="Arial" w:hAnsi="Arial" w:cs="Arial"/>
          <w:iCs/>
          <w:sz w:val="24"/>
          <w:szCs w:val="24"/>
          <w:lang w:eastAsia="de-DE"/>
        </w:rPr>
        <w:t xml:space="preserve">den Einsatz von größeren Schiffen und Schubverbänden die Containermengen an den Terminals zu bündeln, </w:t>
      </w:r>
      <w:r w:rsidR="00C972B1">
        <w:rPr>
          <w:rFonts w:ascii="Arial" w:hAnsi="Arial" w:cs="Arial"/>
          <w:iCs/>
          <w:sz w:val="24"/>
          <w:szCs w:val="24"/>
          <w:lang w:eastAsia="de-DE"/>
        </w:rPr>
        <w:t xml:space="preserve">sinken die Betriebskosten </w:t>
      </w:r>
      <w:r w:rsidR="007B08A2">
        <w:rPr>
          <w:rFonts w:ascii="Arial" w:hAnsi="Arial" w:cs="Arial"/>
          <w:iCs/>
          <w:sz w:val="24"/>
          <w:szCs w:val="24"/>
          <w:lang w:eastAsia="de-DE"/>
        </w:rPr>
        <w:t xml:space="preserve">sowohl </w:t>
      </w:r>
      <w:r w:rsidR="00C972B1">
        <w:rPr>
          <w:rFonts w:ascii="Arial" w:hAnsi="Arial" w:cs="Arial"/>
          <w:iCs/>
          <w:sz w:val="24"/>
          <w:szCs w:val="24"/>
          <w:lang w:eastAsia="de-DE"/>
        </w:rPr>
        <w:t>auf Terminal</w:t>
      </w:r>
      <w:r w:rsidR="007B08A2">
        <w:rPr>
          <w:rFonts w:ascii="Arial" w:hAnsi="Arial" w:cs="Arial"/>
          <w:iCs/>
          <w:sz w:val="24"/>
          <w:szCs w:val="24"/>
          <w:lang w:eastAsia="de-DE"/>
        </w:rPr>
        <w:t xml:space="preserve">- als auch auf Reedereiseite. Dadurch könnten letztlich auch attraktivere </w:t>
      </w:r>
      <w:r w:rsidR="00BE5E91">
        <w:rPr>
          <w:rFonts w:ascii="Arial" w:hAnsi="Arial" w:cs="Arial"/>
          <w:iCs/>
          <w:sz w:val="24"/>
          <w:szCs w:val="24"/>
          <w:lang w:eastAsia="de-DE"/>
        </w:rPr>
        <w:t xml:space="preserve">Preise </w:t>
      </w:r>
      <w:r w:rsidR="00D70E4D">
        <w:rPr>
          <w:rFonts w:ascii="Arial" w:hAnsi="Arial" w:cs="Arial"/>
          <w:iCs/>
          <w:sz w:val="24"/>
          <w:szCs w:val="24"/>
          <w:lang w:eastAsia="de-DE"/>
        </w:rPr>
        <w:t xml:space="preserve">für die </w:t>
      </w:r>
      <w:proofErr w:type="spellStart"/>
      <w:r w:rsidR="00D70E4D">
        <w:rPr>
          <w:rFonts w:ascii="Arial" w:hAnsi="Arial" w:cs="Arial"/>
          <w:iCs/>
          <w:sz w:val="24"/>
          <w:szCs w:val="24"/>
          <w:lang w:eastAsia="de-DE"/>
        </w:rPr>
        <w:t>Verlader</w:t>
      </w:r>
      <w:proofErr w:type="spellEnd"/>
      <w:r w:rsidR="00D70E4D">
        <w:rPr>
          <w:rFonts w:ascii="Arial" w:hAnsi="Arial" w:cs="Arial"/>
          <w:iCs/>
          <w:sz w:val="24"/>
          <w:szCs w:val="24"/>
          <w:lang w:eastAsia="de-DE"/>
        </w:rPr>
        <w:t xml:space="preserve"> </w:t>
      </w:r>
      <w:r w:rsidR="00BE5E91">
        <w:rPr>
          <w:rFonts w:ascii="Arial" w:hAnsi="Arial" w:cs="Arial"/>
          <w:iCs/>
          <w:sz w:val="24"/>
          <w:szCs w:val="24"/>
          <w:lang w:eastAsia="de-DE"/>
        </w:rPr>
        <w:t>angeboten werden</w:t>
      </w:r>
      <w:r w:rsidR="00D70E4D">
        <w:rPr>
          <w:rFonts w:ascii="Arial" w:hAnsi="Arial" w:cs="Arial"/>
          <w:iCs/>
          <w:sz w:val="24"/>
          <w:szCs w:val="24"/>
          <w:lang w:eastAsia="de-DE"/>
        </w:rPr>
        <w:t xml:space="preserve">, </w:t>
      </w:r>
      <w:r w:rsidR="00B14C9A">
        <w:rPr>
          <w:rFonts w:ascii="Arial" w:hAnsi="Arial" w:cs="Arial"/>
          <w:iCs/>
          <w:sz w:val="24"/>
          <w:szCs w:val="24"/>
          <w:lang w:eastAsia="de-DE"/>
        </w:rPr>
        <w:t xml:space="preserve">größere </w:t>
      </w:r>
      <w:r w:rsidR="00325E89">
        <w:rPr>
          <w:rFonts w:ascii="Arial" w:hAnsi="Arial" w:cs="Arial"/>
          <w:iCs/>
          <w:sz w:val="24"/>
          <w:szCs w:val="24"/>
          <w:lang w:eastAsia="de-DE"/>
        </w:rPr>
        <w:t xml:space="preserve">Volumen transportiert und </w:t>
      </w:r>
      <w:r w:rsidR="00B14C9A">
        <w:rPr>
          <w:rFonts w:ascii="Arial" w:hAnsi="Arial" w:cs="Arial"/>
          <w:iCs/>
          <w:sz w:val="24"/>
          <w:szCs w:val="24"/>
          <w:lang w:eastAsia="de-DE"/>
        </w:rPr>
        <w:t xml:space="preserve">Schiffsflotten ausgelastet werden </w:t>
      </w:r>
      <w:r w:rsidR="00325E89">
        <w:rPr>
          <w:rFonts w:ascii="Arial" w:hAnsi="Arial" w:cs="Arial"/>
          <w:iCs/>
          <w:sz w:val="24"/>
          <w:szCs w:val="24"/>
          <w:lang w:eastAsia="de-DE"/>
        </w:rPr>
        <w:t>sowie</w:t>
      </w:r>
      <w:r w:rsidR="00B14C9A">
        <w:rPr>
          <w:rFonts w:ascii="Arial" w:hAnsi="Arial" w:cs="Arial"/>
          <w:iCs/>
          <w:sz w:val="24"/>
          <w:szCs w:val="24"/>
          <w:lang w:eastAsia="de-DE"/>
        </w:rPr>
        <w:t xml:space="preserve"> </w:t>
      </w:r>
      <w:r w:rsidR="00325E89">
        <w:rPr>
          <w:rFonts w:ascii="Arial" w:hAnsi="Arial" w:cs="Arial"/>
          <w:iCs/>
          <w:sz w:val="24"/>
          <w:szCs w:val="24"/>
          <w:lang w:eastAsia="de-DE"/>
        </w:rPr>
        <w:t>weitere Argumente für die</w:t>
      </w:r>
      <w:r w:rsidR="00D70E4D">
        <w:rPr>
          <w:rFonts w:ascii="Arial" w:hAnsi="Arial" w:cs="Arial"/>
          <w:iCs/>
          <w:sz w:val="24"/>
          <w:szCs w:val="24"/>
          <w:lang w:eastAsia="de-DE"/>
        </w:rPr>
        <w:t xml:space="preserve"> Notwendigkeit </w:t>
      </w:r>
      <w:r w:rsidR="00325E89">
        <w:rPr>
          <w:rFonts w:ascii="Arial" w:hAnsi="Arial" w:cs="Arial"/>
          <w:iCs/>
          <w:sz w:val="24"/>
          <w:szCs w:val="24"/>
          <w:lang w:eastAsia="de-DE"/>
        </w:rPr>
        <w:t>von</w:t>
      </w:r>
      <w:r w:rsidR="00D70E4D">
        <w:rPr>
          <w:rFonts w:ascii="Arial" w:hAnsi="Arial" w:cs="Arial"/>
          <w:iCs/>
          <w:sz w:val="24"/>
          <w:szCs w:val="24"/>
          <w:lang w:eastAsia="de-DE"/>
        </w:rPr>
        <w:t xml:space="preserve"> Investitionen in den Infrastrukturausbau </w:t>
      </w:r>
      <w:r w:rsidR="00B14C9A">
        <w:rPr>
          <w:rFonts w:ascii="Arial" w:hAnsi="Arial" w:cs="Arial"/>
          <w:iCs/>
          <w:sz w:val="24"/>
          <w:szCs w:val="24"/>
          <w:lang w:eastAsia="de-DE"/>
        </w:rPr>
        <w:t>für die</w:t>
      </w:r>
      <w:r w:rsidR="00D70E4D">
        <w:rPr>
          <w:rFonts w:ascii="Arial" w:hAnsi="Arial" w:cs="Arial"/>
          <w:iCs/>
          <w:sz w:val="24"/>
          <w:szCs w:val="24"/>
          <w:lang w:eastAsia="de-DE"/>
        </w:rPr>
        <w:t xml:space="preserve"> Binnenschifffahrt </w:t>
      </w:r>
      <w:r w:rsidR="00325E89">
        <w:rPr>
          <w:rFonts w:ascii="Arial" w:hAnsi="Arial" w:cs="Arial"/>
          <w:iCs/>
          <w:sz w:val="24"/>
          <w:szCs w:val="24"/>
          <w:lang w:eastAsia="de-DE"/>
        </w:rPr>
        <w:t>hervorgebracht werden</w:t>
      </w:r>
      <w:r w:rsidR="00D70E4D">
        <w:rPr>
          <w:rFonts w:ascii="Arial" w:hAnsi="Arial" w:cs="Arial"/>
          <w:iCs/>
          <w:sz w:val="24"/>
          <w:szCs w:val="24"/>
          <w:lang w:eastAsia="de-DE"/>
        </w:rPr>
        <w:t>.</w:t>
      </w:r>
    </w:p>
    <w:p w:rsidR="007B08A2" w:rsidRDefault="007B08A2" w:rsidP="00BE0230">
      <w:pPr>
        <w:autoSpaceDE w:val="0"/>
        <w:autoSpaceDN w:val="0"/>
        <w:adjustRightInd w:val="0"/>
        <w:spacing w:after="0" w:line="360" w:lineRule="auto"/>
        <w:rPr>
          <w:rFonts w:ascii="Arial" w:hAnsi="Arial" w:cs="Arial"/>
          <w:iCs/>
          <w:sz w:val="24"/>
          <w:szCs w:val="24"/>
          <w:lang w:eastAsia="de-DE"/>
        </w:rPr>
      </w:pPr>
    </w:p>
    <w:p w:rsidR="003E4D01" w:rsidRDefault="002620D2" w:rsidP="0047354B">
      <w:pPr>
        <w:spacing w:after="0" w:line="360" w:lineRule="auto"/>
        <w:rPr>
          <w:rFonts w:ascii="Arial" w:hAnsi="Arial" w:cs="Arial"/>
          <w:color w:val="000000"/>
          <w:sz w:val="24"/>
          <w:szCs w:val="24"/>
          <w:lang w:eastAsia="de-DE"/>
        </w:rPr>
      </w:pPr>
      <w:r>
        <w:rPr>
          <w:rFonts w:ascii="Arial" w:hAnsi="Arial" w:cs="Arial"/>
          <w:color w:val="000000"/>
          <w:sz w:val="24"/>
          <w:szCs w:val="24"/>
          <w:lang w:eastAsia="de-DE"/>
        </w:rPr>
        <w:t>„Mit der Ve</w:t>
      </w:r>
      <w:r w:rsidR="007C3DEE">
        <w:rPr>
          <w:rFonts w:ascii="Arial" w:hAnsi="Arial" w:cs="Arial"/>
          <w:color w:val="000000"/>
          <w:sz w:val="24"/>
          <w:szCs w:val="24"/>
          <w:lang w:eastAsia="de-DE"/>
        </w:rPr>
        <w:t>ranstaltung ist es uns gelungen</w:t>
      </w:r>
      <w:r>
        <w:rPr>
          <w:rFonts w:ascii="Arial" w:hAnsi="Arial" w:cs="Arial"/>
          <w:color w:val="000000"/>
          <w:sz w:val="24"/>
          <w:szCs w:val="24"/>
          <w:lang w:eastAsia="de-DE"/>
        </w:rPr>
        <w:t xml:space="preserve"> </w:t>
      </w:r>
      <w:r w:rsidR="007C3DEE">
        <w:rPr>
          <w:rFonts w:ascii="Arial" w:hAnsi="Arial" w:cs="Arial"/>
          <w:color w:val="000000"/>
          <w:sz w:val="24"/>
          <w:szCs w:val="24"/>
          <w:lang w:eastAsia="de-DE"/>
        </w:rPr>
        <w:t xml:space="preserve">mit </w:t>
      </w:r>
      <w:r w:rsidR="000F5340">
        <w:rPr>
          <w:rFonts w:ascii="Arial" w:hAnsi="Arial" w:cs="Arial"/>
          <w:color w:val="000000"/>
          <w:sz w:val="24"/>
          <w:szCs w:val="24"/>
          <w:lang w:eastAsia="de-DE"/>
        </w:rPr>
        <w:t xml:space="preserve">rund </w:t>
      </w:r>
      <w:r w:rsidR="000F5340" w:rsidRPr="00FA35C7">
        <w:rPr>
          <w:rFonts w:ascii="Arial" w:hAnsi="Arial" w:cs="Arial"/>
          <w:color w:val="000000"/>
          <w:sz w:val="24"/>
          <w:szCs w:val="24"/>
          <w:lang w:eastAsia="de-DE"/>
        </w:rPr>
        <w:t>160</w:t>
      </w:r>
      <w:r w:rsidR="007C3DEE" w:rsidRPr="00FA35C7">
        <w:rPr>
          <w:rFonts w:ascii="Arial" w:hAnsi="Arial" w:cs="Arial"/>
          <w:color w:val="000000"/>
          <w:sz w:val="24"/>
          <w:szCs w:val="24"/>
          <w:lang w:eastAsia="de-DE"/>
        </w:rPr>
        <w:t xml:space="preserve"> Teilnehmern</w:t>
      </w:r>
      <w:r w:rsidR="007C3DEE">
        <w:rPr>
          <w:rFonts w:ascii="Arial" w:hAnsi="Arial" w:cs="Arial"/>
          <w:color w:val="000000"/>
          <w:sz w:val="24"/>
          <w:szCs w:val="24"/>
          <w:lang w:eastAsia="de-DE"/>
        </w:rPr>
        <w:t xml:space="preserve"> aus Wirtschaft, Politik, Verwaltung und Verbänden </w:t>
      </w:r>
      <w:r w:rsidR="00FA3AAA" w:rsidRPr="00B570EA">
        <w:rPr>
          <w:rFonts w:ascii="Arial" w:hAnsi="Arial" w:cs="Arial"/>
          <w:color w:val="000000"/>
          <w:sz w:val="24"/>
          <w:szCs w:val="24"/>
          <w:lang w:eastAsia="de-DE"/>
        </w:rPr>
        <w:t>den Dialog über die Herausforderungen anzustoßen</w:t>
      </w:r>
      <w:r>
        <w:rPr>
          <w:rFonts w:ascii="Arial" w:hAnsi="Arial" w:cs="Arial"/>
          <w:color w:val="000000"/>
          <w:sz w:val="24"/>
          <w:szCs w:val="24"/>
          <w:lang w:eastAsia="de-DE"/>
        </w:rPr>
        <w:t xml:space="preserve">, </w:t>
      </w:r>
      <w:r w:rsidR="00FA3AAA" w:rsidRPr="00B570EA">
        <w:rPr>
          <w:rFonts w:ascii="Arial" w:hAnsi="Arial" w:cs="Arial"/>
          <w:color w:val="000000"/>
          <w:sz w:val="24"/>
          <w:szCs w:val="24"/>
          <w:lang w:eastAsia="de-DE"/>
        </w:rPr>
        <w:t xml:space="preserve">denen sich </w:t>
      </w:r>
      <w:proofErr w:type="spellStart"/>
      <w:r w:rsidR="00FA3AAA" w:rsidRPr="00B570EA">
        <w:rPr>
          <w:rFonts w:ascii="Arial" w:hAnsi="Arial" w:cs="Arial"/>
          <w:color w:val="000000"/>
          <w:sz w:val="24"/>
          <w:szCs w:val="24"/>
          <w:lang w:eastAsia="de-DE"/>
        </w:rPr>
        <w:t>ShortSea</w:t>
      </w:r>
      <w:proofErr w:type="spellEnd"/>
      <w:r w:rsidR="00FA3AAA" w:rsidRPr="00B570EA">
        <w:rPr>
          <w:rFonts w:ascii="Arial" w:hAnsi="Arial" w:cs="Arial"/>
          <w:color w:val="000000"/>
          <w:sz w:val="24"/>
          <w:szCs w:val="24"/>
          <w:lang w:eastAsia="de-DE"/>
        </w:rPr>
        <w:t>-, Feeder- und Binnenschiffsverkehre im Kontext weltweiter Transportketten im seeseitigen A</w:t>
      </w:r>
      <w:r w:rsidR="004524EE">
        <w:rPr>
          <w:rFonts w:ascii="Arial" w:hAnsi="Arial" w:cs="Arial"/>
          <w:color w:val="000000"/>
          <w:sz w:val="24"/>
          <w:szCs w:val="24"/>
          <w:lang w:eastAsia="de-DE"/>
        </w:rPr>
        <w:t>ußenhandel heute stellen müssen“,</w:t>
      </w:r>
      <w:r>
        <w:rPr>
          <w:rFonts w:ascii="Arial" w:hAnsi="Arial" w:cs="Arial"/>
          <w:color w:val="000000"/>
          <w:sz w:val="24"/>
          <w:szCs w:val="24"/>
          <w:lang w:eastAsia="de-DE"/>
        </w:rPr>
        <w:t xml:space="preserve"> freut sich </w:t>
      </w:r>
      <w:r w:rsidR="004524EE">
        <w:rPr>
          <w:rFonts w:ascii="Arial" w:hAnsi="Arial" w:cs="Arial"/>
          <w:color w:val="000000"/>
          <w:sz w:val="24"/>
          <w:szCs w:val="24"/>
          <w:lang w:eastAsia="de-DE"/>
        </w:rPr>
        <w:t xml:space="preserve">der SPC-Geschäftsführer Markus </w:t>
      </w:r>
      <w:proofErr w:type="spellStart"/>
      <w:r w:rsidR="004524EE">
        <w:rPr>
          <w:rFonts w:ascii="Arial" w:hAnsi="Arial" w:cs="Arial"/>
          <w:color w:val="000000"/>
          <w:sz w:val="24"/>
          <w:szCs w:val="24"/>
          <w:lang w:eastAsia="de-DE"/>
        </w:rPr>
        <w:t>Nölke</w:t>
      </w:r>
      <w:proofErr w:type="spellEnd"/>
      <w:r w:rsidR="004524EE">
        <w:rPr>
          <w:rFonts w:ascii="Arial" w:hAnsi="Arial" w:cs="Arial"/>
          <w:color w:val="000000"/>
          <w:sz w:val="24"/>
          <w:szCs w:val="24"/>
          <w:lang w:eastAsia="de-DE"/>
        </w:rPr>
        <w:t xml:space="preserve">. „Die Diskussionen haben gezeigt, wie wichtig die </w:t>
      </w:r>
      <w:r w:rsidR="007C3DEE">
        <w:rPr>
          <w:rFonts w:ascii="Arial" w:hAnsi="Arial" w:cs="Arial"/>
          <w:color w:val="000000"/>
          <w:sz w:val="24"/>
          <w:szCs w:val="24"/>
          <w:lang w:eastAsia="de-DE"/>
        </w:rPr>
        <w:t>Optimierung multimodaler Transportketten</w:t>
      </w:r>
      <w:r w:rsidR="004524EE">
        <w:rPr>
          <w:rFonts w:ascii="Arial" w:hAnsi="Arial" w:cs="Arial"/>
          <w:color w:val="000000"/>
          <w:sz w:val="24"/>
          <w:szCs w:val="24"/>
          <w:lang w:eastAsia="de-DE"/>
        </w:rPr>
        <w:t xml:space="preserve"> ist. Mit den entwickelten Lösungsansätzen können Straßen, Umwelt und Logistikbudgets entlastet werden“, ergänzt HHM-Vorstandsvorsitzende Claudia Roller. </w:t>
      </w:r>
    </w:p>
    <w:p w:rsidR="0047354B" w:rsidRDefault="0047354B" w:rsidP="0047354B">
      <w:pPr>
        <w:pBdr>
          <w:bottom w:val="single" w:sz="4" w:space="1" w:color="auto"/>
        </w:pBdr>
        <w:spacing w:after="0" w:line="360" w:lineRule="auto"/>
        <w:rPr>
          <w:rFonts w:ascii="Arial" w:hAnsi="Arial" w:cs="Arial"/>
          <w:color w:val="000000"/>
          <w:sz w:val="24"/>
          <w:szCs w:val="24"/>
          <w:lang w:eastAsia="de-DE"/>
        </w:rPr>
      </w:pPr>
    </w:p>
    <w:p w:rsidR="003E4D01" w:rsidRDefault="003E4D01" w:rsidP="004A512E">
      <w:pPr>
        <w:spacing w:after="0" w:line="360" w:lineRule="auto"/>
        <w:rPr>
          <w:rFonts w:ascii="Arial" w:hAnsi="Arial" w:cs="Arial"/>
          <w:b/>
          <w:sz w:val="20"/>
          <w:szCs w:val="20"/>
        </w:rPr>
      </w:pPr>
    </w:p>
    <w:p w:rsidR="009421A3" w:rsidRPr="00B570EA" w:rsidRDefault="00B711E8" w:rsidP="004A512E">
      <w:pPr>
        <w:spacing w:after="0" w:line="360" w:lineRule="auto"/>
        <w:rPr>
          <w:rFonts w:ascii="Arial" w:hAnsi="Arial" w:cs="Arial"/>
          <w:b/>
          <w:sz w:val="20"/>
          <w:szCs w:val="20"/>
        </w:rPr>
      </w:pPr>
      <w:r>
        <w:rPr>
          <w:rFonts w:ascii="Arial" w:hAnsi="Arial" w:cs="Arial"/>
          <w:b/>
          <w:sz w:val="20"/>
          <w:szCs w:val="20"/>
        </w:rPr>
        <w:lastRenderedPageBreak/>
        <w:t>H</w:t>
      </w:r>
      <w:r w:rsidR="009421A3" w:rsidRPr="00B570EA">
        <w:rPr>
          <w:rFonts w:ascii="Arial" w:hAnsi="Arial" w:cs="Arial"/>
          <w:b/>
          <w:sz w:val="20"/>
          <w:szCs w:val="20"/>
        </w:rPr>
        <w:t>afen Hamburg als Hub für See-, Feeder- und Binnenschifffahrt</w:t>
      </w:r>
    </w:p>
    <w:p w:rsidR="00414E81" w:rsidRPr="00B570EA" w:rsidRDefault="00755DD6" w:rsidP="00B570EA">
      <w:pPr>
        <w:spacing w:after="0" w:line="240" w:lineRule="auto"/>
        <w:rPr>
          <w:rFonts w:ascii="Arial" w:hAnsi="Arial" w:cs="Arial"/>
          <w:color w:val="222222"/>
          <w:sz w:val="20"/>
          <w:szCs w:val="20"/>
        </w:rPr>
      </w:pPr>
      <w:r w:rsidRPr="00B570EA">
        <w:rPr>
          <w:rFonts w:ascii="Arial" w:hAnsi="Arial" w:cs="Arial"/>
          <w:color w:val="222222"/>
          <w:sz w:val="20"/>
          <w:szCs w:val="20"/>
        </w:rPr>
        <w:t xml:space="preserve">Als Überseehafen erfüllt Hamburg eine wichtige europäische Hub-Funktion zur Verteilung von </w:t>
      </w:r>
      <w:proofErr w:type="spellStart"/>
      <w:r w:rsidRPr="00B570EA">
        <w:rPr>
          <w:rFonts w:ascii="Arial" w:hAnsi="Arial" w:cs="Arial"/>
          <w:color w:val="222222"/>
          <w:sz w:val="20"/>
          <w:szCs w:val="20"/>
        </w:rPr>
        <w:t>Feederladung</w:t>
      </w:r>
      <w:proofErr w:type="spellEnd"/>
      <w:r w:rsidRPr="00B570EA">
        <w:rPr>
          <w:rFonts w:ascii="Arial" w:hAnsi="Arial" w:cs="Arial"/>
          <w:color w:val="222222"/>
          <w:sz w:val="20"/>
          <w:szCs w:val="20"/>
        </w:rPr>
        <w:t xml:space="preserve"> in die </w:t>
      </w:r>
      <w:r w:rsidR="000873D6" w:rsidRPr="00B570EA">
        <w:rPr>
          <w:rFonts w:ascii="Arial" w:hAnsi="Arial" w:cs="Arial"/>
          <w:color w:val="222222"/>
          <w:sz w:val="20"/>
          <w:szCs w:val="20"/>
        </w:rPr>
        <w:t>Nord- und Ostseeregion</w:t>
      </w:r>
      <w:r w:rsidRPr="00B570EA">
        <w:rPr>
          <w:rFonts w:ascii="Arial" w:hAnsi="Arial" w:cs="Arial"/>
          <w:color w:val="222222"/>
          <w:sz w:val="20"/>
          <w:szCs w:val="20"/>
        </w:rPr>
        <w:t xml:space="preserve">. Wöchentlich gehen mehr als 150 </w:t>
      </w:r>
      <w:proofErr w:type="spellStart"/>
      <w:r w:rsidRPr="00B570EA">
        <w:rPr>
          <w:rFonts w:ascii="Arial" w:hAnsi="Arial" w:cs="Arial"/>
          <w:color w:val="222222"/>
          <w:sz w:val="20"/>
          <w:szCs w:val="20"/>
        </w:rPr>
        <w:t>Feederabfahrten</w:t>
      </w:r>
      <w:proofErr w:type="spellEnd"/>
      <w:r w:rsidRPr="00B570EA">
        <w:rPr>
          <w:rFonts w:ascii="Arial" w:hAnsi="Arial" w:cs="Arial"/>
          <w:color w:val="222222"/>
          <w:sz w:val="20"/>
          <w:szCs w:val="20"/>
        </w:rPr>
        <w:t xml:space="preserve"> von Hamburg nach Skandinavien, Polen, Finnland, Russland und </w:t>
      </w:r>
      <w:r w:rsidR="005E44F4">
        <w:rPr>
          <w:rFonts w:ascii="Arial" w:hAnsi="Arial" w:cs="Arial"/>
          <w:color w:val="222222"/>
          <w:sz w:val="20"/>
          <w:szCs w:val="20"/>
        </w:rPr>
        <w:t xml:space="preserve">in </w:t>
      </w:r>
      <w:r w:rsidRPr="00B570EA">
        <w:rPr>
          <w:rFonts w:ascii="Arial" w:hAnsi="Arial" w:cs="Arial"/>
          <w:color w:val="222222"/>
          <w:sz w:val="20"/>
          <w:szCs w:val="20"/>
        </w:rPr>
        <w:t xml:space="preserve">die Baltischen Länder sowie nach Großbritannien und </w:t>
      </w:r>
      <w:r w:rsidR="000873D6" w:rsidRPr="00B570EA">
        <w:rPr>
          <w:rFonts w:ascii="Arial" w:hAnsi="Arial" w:cs="Arial"/>
          <w:color w:val="222222"/>
          <w:sz w:val="20"/>
          <w:szCs w:val="20"/>
        </w:rPr>
        <w:t>Island</w:t>
      </w:r>
      <w:r w:rsidRPr="00B570EA">
        <w:rPr>
          <w:rFonts w:ascii="Arial" w:hAnsi="Arial" w:cs="Arial"/>
          <w:color w:val="222222"/>
          <w:sz w:val="20"/>
          <w:szCs w:val="20"/>
        </w:rPr>
        <w:t xml:space="preserve">. Damit weist der Hamburger Hafen in Europa die größte Abfahrtsdichte an Zubringerdiensten auf. In Richtung Binnenland werden im Hamburger Hafen pro Jahr rund 10.000 Binnenschiffe abgefertigt, die ein Ladungsvolumen von rund 10 Millionen Tonnen transportieren. </w:t>
      </w:r>
    </w:p>
    <w:p w:rsidR="00414E81" w:rsidRPr="00B570EA" w:rsidRDefault="00414E81" w:rsidP="00B570EA">
      <w:pPr>
        <w:spacing w:after="0" w:line="240" w:lineRule="auto"/>
        <w:rPr>
          <w:rFonts w:ascii="Arial" w:eastAsia="Times" w:hAnsi="Arial" w:cs="Arial"/>
          <w:b/>
          <w:bCs/>
          <w:sz w:val="20"/>
          <w:szCs w:val="20"/>
          <w:lang w:eastAsia="de-DE"/>
        </w:rPr>
      </w:pPr>
    </w:p>
    <w:p w:rsidR="00E5571F" w:rsidRPr="00B570EA" w:rsidRDefault="00E5571F" w:rsidP="00B570EA">
      <w:pPr>
        <w:spacing w:after="0" w:line="240" w:lineRule="auto"/>
        <w:rPr>
          <w:rFonts w:ascii="Arial" w:eastAsia="Times" w:hAnsi="Arial" w:cs="Arial"/>
          <w:b/>
          <w:bCs/>
          <w:sz w:val="20"/>
          <w:szCs w:val="20"/>
          <w:lang w:eastAsia="de-DE"/>
        </w:rPr>
      </w:pPr>
      <w:r w:rsidRPr="00B570EA">
        <w:rPr>
          <w:rFonts w:ascii="Arial" w:eastAsia="Times" w:hAnsi="Arial" w:cs="Arial"/>
          <w:b/>
          <w:bCs/>
          <w:sz w:val="20"/>
          <w:szCs w:val="20"/>
          <w:lang w:eastAsia="de-DE"/>
        </w:rPr>
        <w:t>Über Hafen Hamburg Marketing</w:t>
      </w:r>
    </w:p>
    <w:p w:rsidR="00414E81" w:rsidRPr="00B570EA" w:rsidRDefault="000873D6" w:rsidP="00B570EA">
      <w:pPr>
        <w:spacing w:after="0" w:line="240" w:lineRule="auto"/>
        <w:rPr>
          <w:rFonts w:ascii="Arial" w:hAnsi="Arial" w:cs="Arial"/>
          <w:sz w:val="20"/>
          <w:szCs w:val="20"/>
        </w:rPr>
      </w:pPr>
      <w:r w:rsidRPr="00B570EA">
        <w:rPr>
          <w:rFonts w:ascii="Arial" w:hAnsi="Arial" w:cs="Arial"/>
          <w:sz w:val="20"/>
          <w:szCs w:val="20"/>
        </w:rPr>
        <w:t>Der Hafen Hamburg Marketing e.V., kurz HHM, übernimmt als privatrechtlicher Verein das Standort-Marketing für den Hamburger Hafen, die Partner und Häfen entlang der Transportkette sowie für die Mitgliedsunternehmen des Vereins. Satzungsgemäß sind die Aktivitäten innerhalb Ha</w:t>
      </w:r>
      <w:r w:rsidR="00414E81" w:rsidRPr="00B570EA">
        <w:rPr>
          <w:rFonts w:ascii="Arial" w:hAnsi="Arial" w:cs="Arial"/>
          <w:sz w:val="20"/>
          <w:szCs w:val="20"/>
        </w:rPr>
        <w:t>mburgs unternehmens- und wettbe</w:t>
      </w:r>
      <w:r w:rsidRPr="00B570EA">
        <w:rPr>
          <w:rFonts w:ascii="Arial" w:hAnsi="Arial" w:cs="Arial"/>
          <w:sz w:val="20"/>
          <w:szCs w:val="20"/>
        </w:rPr>
        <w:t>werbsneutral. Weltweit sind HHM-Hamburg und die Repräsentanzen für Fragen zum Hamburger Hafen die ersten Ansprechpartner.</w:t>
      </w:r>
      <w:r w:rsidR="00414E81" w:rsidRPr="00B570EA">
        <w:rPr>
          <w:rFonts w:ascii="Arial" w:hAnsi="Arial" w:cs="Arial"/>
          <w:sz w:val="20"/>
          <w:szCs w:val="20"/>
        </w:rPr>
        <w:t xml:space="preserve"> </w:t>
      </w:r>
    </w:p>
    <w:p w:rsidR="000873D6" w:rsidRPr="00B570EA" w:rsidRDefault="000873D6" w:rsidP="00B570EA">
      <w:pPr>
        <w:spacing w:after="0" w:line="240" w:lineRule="auto"/>
        <w:rPr>
          <w:rFonts w:ascii="Arial" w:eastAsia="Times" w:hAnsi="Arial" w:cs="Arial"/>
          <w:bCs/>
          <w:sz w:val="20"/>
          <w:szCs w:val="20"/>
          <w:lang w:eastAsia="de-DE"/>
        </w:rPr>
      </w:pPr>
      <w:r w:rsidRPr="00B570EA">
        <w:rPr>
          <w:rFonts w:ascii="Arial" w:eastAsia="Times" w:hAnsi="Arial" w:cs="Arial"/>
          <w:bCs/>
          <w:sz w:val="20"/>
          <w:szCs w:val="20"/>
          <w:lang w:eastAsia="de-DE"/>
        </w:rPr>
        <w:t>Weitere Informationen unter www.hafen-hamburg.de</w:t>
      </w:r>
    </w:p>
    <w:p w:rsidR="00E5571F" w:rsidRPr="00B570EA" w:rsidRDefault="00E5571F" w:rsidP="00B570EA">
      <w:pPr>
        <w:spacing w:after="0" w:line="240" w:lineRule="auto"/>
        <w:rPr>
          <w:rFonts w:ascii="Arial" w:eastAsia="Times" w:hAnsi="Arial" w:cs="Arial"/>
          <w:b/>
          <w:bCs/>
          <w:sz w:val="20"/>
          <w:szCs w:val="20"/>
          <w:lang w:eastAsia="de-DE"/>
        </w:rPr>
      </w:pPr>
    </w:p>
    <w:p w:rsidR="006B391D" w:rsidRPr="00B570EA" w:rsidRDefault="007658A1" w:rsidP="00B570EA">
      <w:pPr>
        <w:spacing w:after="0" w:line="240" w:lineRule="auto"/>
        <w:rPr>
          <w:rFonts w:ascii="Arial" w:eastAsia="Times" w:hAnsi="Arial" w:cs="Arial"/>
          <w:b/>
          <w:bCs/>
          <w:sz w:val="20"/>
          <w:szCs w:val="20"/>
          <w:lang w:eastAsia="de-DE"/>
        </w:rPr>
      </w:pPr>
      <w:r w:rsidRPr="00B570EA">
        <w:rPr>
          <w:rFonts w:ascii="Arial" w:eastAsia="Times" w:hAnsi="Arial" w:cs="Arial"/>
          <w:b/>
          <w:bCs/>
          <w:sz w:val="20"/>
          <w:szCs w:val="20"/>
          <w:lang w:eastAsia="de-DE"/>
        </w:rPr>
        <w:t>Über das SPC</w:t>
      </w:r>
    </w:p>
    <w:p w:rsidR="00E5571F" w:rsidRPr="00B570EA" w:rsidRDefault="00E5571F" w:rsidP="00B570EA">
      <w:pPr>
        <w:spacing w:after="0" w:line="240" w:lineRule="auto"/>
        <w:rPr>
          <w:rFonts w:ascii="Arial" w:eastAsia="Times" w:hAnsi="Arial" w:cs="Arial"/>
          <w:sz w:val="20"/>
          <w:szCs w:val="20"/>
          <w:lang w:eastAsia="de-DE"/>
        </w:rPr>
      </w:pPr>
      <w:r w:rsidRPr="00B570EA">
        <w:rPr>
          <w:rFonts w:ascii="Arial" w:eastAsia="Times" w:hAnsi="Arial" w:cs="Arial"/>
          <w:sz w:val="20"/>
          <w:szCs w:val="20"/>
          <w:lang w:eastAsia="de-DE"/>
        </w:rPr>
        <w:t xml:space="preserve">Das </w:t>
      </w:r>
      <w:proofErr w:type="spellStart"/>
      <w:r w:rsidRPr="00B570EA">
        <w:rPr>
          <w:rFonts w:ascii="Arial" w:eastAsia="Times" w:hAnsi="Arial" w:cs="Arial"/>
          <w:sz w:val="20"/>
          <w:szCs w:val="20"/>
          <w:lang w:eastAsia="de-DE"/>
        </w:rPr>
        <w:t>ShortSeaShipping</w:t>
      </w:r>
      <w:proofErr w:type="spellEnd"/>
      <w:r w:rsidRPr="00B570EA">
        <w:rPr>
          <w:rFonts w:ascii="Arial" w:eastAsia="Times" w:hAnsi="Arial" w:cs="Arial"/>
          <w:sz w:val="20"/>
          <w:szCs w:val="20"/>
          <w:lang w:eastAsia="de-DE"/>
        </w:rPr>
        <w:t xml:space="preserve"> Inland </w:t>
      </w:r>
      <w:proofErr w:type="spellStart"/>
      <w:r w:rsidRPr="00B570EA">
        <w:rPr>
          <w:rFonts w:ascii="Arial" w:eastAsia="Times" w:hAnsi="Arial" w:cs="Arial"/>
          <w:sz w:val="20"/>
          <w:szCs w:val="20"/>
          <w:lang w:eastAsia="de-DE"/>
        </w:rPr>
        <w:t>Waterway</w:t>
      </w:r>
      <w:proofErr w:type="spellEnd"/>
      <w:r w:rsidRPr="00B570EA">
        <w:rPr>
          <w:rFonts w:ascii="Arial" w:eastAsia="Times" w:hAnsi="Arial" w:cs="Arial"/>
          <w:sz w:val="20"/>
          <w:szCs w:val="20"/>
          <w:lang w:eastAsia="de-DE"/>
        </w:rPr>
        <w:t xml:space="preserve"> Promotion Center (SPC) ist eine Öffentlich-Private Partnerschaft (ÖPP). Ziel der neutralen Beratung ist es, Industrie, Handel und Speditionen für die Verkehrsträger mit Schwerpunkt Wasser, aber auch Schiene, zu sensibilisieren. Dazu entwickelt das SPC gemeinsam mit </w:t>
      </w:r>
      <w:proofErr w:type="spellStart"/>
      <w:r w:rsidRPr="00B570EA">
        <w:rPr>
          <w:rFonts w:ascii="Arial" w:eastAsia="Times" w:hAnsi="Arial" w:cs="Arial"/>
          <w:sz w:val="20"/>
          <w:szCs w:val="20"/>
          <w:lang w:eastAsia="de-DE"/>
        </w:rPr>
        <w:t>Verladern</w:t>
      </w:r>
      <w:proofErr w:type="spellEnd"/>
      <w:r w:rsidRPr="00B570EA">
        <w:rPr>
          <w:rFonts w:ascii="Arial" w:eastAsia="Times" w:hAnsi="Arial" w:cs="Arial"/>
          <w:sz w:val="20"/>
          <w:szCs w:val="20"/>
          <w:lang w:eastAsia="de-DE"/>
        </w:rPr>
        <w:t xml:space="preserve"> und Dienstleistern multimodale Logistikkonzepte. Die seit der Gründung 2001 erzielten Reduzierungen summieren sich auf über eine Milliarde Tonnenkilometer und 60.000 t CO</w:t>
      </w:r>
      <w:r w:rsidR="00797B7F">
        <w:rPr>
          <w:rFonts w:ascii="Arial" w:eastAsia="Times" w:hAnsi="Arial" w:cs="Arial"/>
          <w:sz w:val="20"/>
          <w:szCs w:val="20"/>
          <w:vertAlign w:val="subscript"/>
          <w:lang w:eastAsia="de-DE"/>
        </w:rPr>
        <w:t>2</w:t>
      </w:r>
      <w:r w:rsidR="00797B7F">
        <w:rPr>
          <w:rFonts w:ascii="Arial" w:eastAsia="Times" w:hAnsi="Arial" w:cs="Arial"/>
          <w:sz w:val="20"/>
          <w:szCs w:val="20"/>
          <w:lang w:eastAsia="de-DE"/>
        </w:rPr>
        <w:t>-E</w:t>
      </w:r>
      <w:r w:rsidRPr="00B570EA">
        <w:rPr>
          <w:rFonts w:ascii="Arial" w:eastAsia="Times" w:hAnsi="Arial" w:cs="Arial"/>
          <w:sz w:val="20"/>
          <w:szCs w:val="20"/>
          <w:lang w:eastAsia="de-DE"/>
        </w:rPr>
        <w:t>missionen, wobei nur „Erstverlagerungen“ erfasst werden.</w:t>
      </w:r>
    </w:p>
    <w:p w:rsidR="00E5571F" w:rsidRPr="00B570EA" w:rsidRDefault="00E5571F" w:rsidP="00B570EA">
      <w:pPr>
        <w:spacing w:after="0" w:line="240" w:lineRule="auto"/>
        <w:rPr>
          <w:rFonts w:ascii="Arial" w:eastAsia="Times" w:hAnsi="Arial" w:cs="Arial"/>
          <w:sz w:val="20"/>
          <w:szCs w:val="20"/>
          <w:lang w:eastAsia="de-DE"/>
        </w:rPr>
      </w:pPr>
      <w:r w:rsidRPr="00B570EA">
        <w:rPr>
          <w:rFonts w:ascii="Arial" w:eastAsia="Times" w:hAnsi="Arial" w:cs="Arial"/>
          <w:sz w:val="20"/>
          <w:szCs w:val="20"/>
          <w:lang w:eastAsia="de-DE"/>
        </w:rPr>
        <w:t xml:space="preserve">Träger ist der Verein zur Förderung des Kurzstreckenseeverkehrs (VFKSV). Aktuell zählt die Plattform zur Förderung des Kurzstreckenseeverkehrs und der Binnenschifffahrt mit Sitz in Bonn über 40 Fördermitglieder. Zu dem Kompetenz-Netzwerk gehören das Bundesministerium für Verkehr, Bau und Stadtentwicklung (BMVBS), die Bundesländer Baden-Württemberg, Hamburg, Mecklenburg-Vorpommern, Niedersachsen, Nordrhein-Westfalen sowie Sachsen-Anhalt, Reedereien, Spediteure, Hafenumschlagbetriebe, Häfen, Eisenbahnverkehrsunternehmen, Schiffsmakler und Verbände. </w:t>
      </w:r>
    </w:p>
    <w:p w:rsidR="00B570EA" w:rsidRDefault="00E5571F" w:rsidP="00B570EA">
      <w:pPr>
        <w:spacing w:after="0" w:line="240" w:lineRule="auto"/>
        <w:rPr>
          <w:rFonts w:ascii="Arial" w:eastAsia="Times" w:hAnsi="Arial" w:cs="Arial"/>
          <w:b/>
          <w:bCs/>
          <w:sz w:val="24"/>
          <w:szCs w:val="24"/>
          <w:lang w:eastAsia="de-DE"/>
        </w:rPr>
      </w:pPr>
      <w:r w:rsidRPr="00B570EA">
        <w:rPr>
          <w:rFonts w:ascii="Arial" w:eastAsia="Times" w:hAnsi="Arial" w:cs="Arial"/>
          <w:sz w:val="20"/>
          <w:szCs w:val="20"/>
          <w:lang w:eastAsia="de-DE"/>
        </w:rPr>
        <w:t>Weitere Informationen unter www.shortseashipping.de</w:t>
      </w:r>
    </w:p>
    <w:p w:rsidR="00B570EA" w:rsidRPr="00B570EA" w:rsidRDefault="00B570EA" w:rsidP="00797B7F">
      <w:pPr>
        <w:pBdr>
          <w:bottom w:val="single" w:sz="4" w:space="1" w:color="auto"/>
        </w:pBdr>
        <w:spacing w:after="0" w:line="240" w:lineRule="auto"/>
        <w:rPr>
          <w:rFonts w:ascii="Arial" w:eastAsia="Times" w:hAnsi="Arial" w:cs="Arial"/>
          <w:b/>
          <w:bCs/>
          <w:sz w:val="24"/>
          <w:szCs w:val="24"/>
          <w:lang w:eastAsia="de-DE"/>
        </w:rPr>
      </w:pPr>
    </w:p>
    <w:tbl>
      <w:tblPr>
        <w:tblStyle w:val="Tabellenraster"/>
        <w:tblpPr w:leftFromText="141" w:rightFromText="141" w:vertAnchor="text" w:horzAnchor="margin" w:tblpXSpec="right" w:tblpY="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tblGrid>
      <w:tr w:rsidR="00B570EA" w:rsidRPr="003801A4" w:rsidTr="00797B7F">
        <w:trPr>
          <w:trHeight w:val="310"/>
        </w:trPr>
        <w:tc>
          <w:tcPr>
            <w:tcW w:w="4475" w:type="dxa"/>
          </w:tcPr>
          <w:p w:rsidR="00B570EA" w:rsidRPr="003801A4" w:rsidRDefault="00B570EA" w:rsidP="003801A4">
            <w:pPr>
              <w:spacing w:after="0" w:line="240" w:lineRule="auto"/>
              <w:rPr>
                <w:rFonts w:ascii="Arial" w:eastAsia="Times" w:hAnsi="Arial" w:cs="Arial"/>
                <w:b/>
                <w:bCs/>
                <w:sz w:val="20"/>
                <w:szCs w:val="20"/>
                <w:lang w:eastAsia="de-DE"/>
              </w:rPr>
            </w:pPr>
            <w:r w:rsidRPr="003801A4">
              <w:rPr>
                <w:rFonts w:ascii="Arial" w:eastAsia="Times" w:hAnsi="Arial" w:cs="Arial"/>
                <w:b/>
                <w:bCs/>
                <w:sz w:val="20"/>
                <w:szCs w:val="20"/>
                <w:lang w:eastAsia="de-DE"/>
              </w:rPr>
              <w:t>Pressekontakt SPC</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 xml:space="preserve">Markus </w:t>
            </w:r>
            <w:proofErr w:type="spellStart"/>
            <w:r w:rsidRPr="003801A4">
              <w:rPr>
                <w:rFonts w:ascii="Arial" w:eastAsia="Times" w:hAnsi="Arial" w:cs="Arial"/>
                <w:sz w:val="20"/>
                <w:szCs w:val="20"/>
                <w:lang w:eastAsia="de-DE"/>
              </w:rPr>
              <w:t>Nölke</w:t>
            </w:r>
            <w:proofErr w:type="spellEnd"/>
            <w:r w:rsidRPr="003801A4">
              <w:rPr>
                <w:rFonts w:ascii="Arial" w:eastAsia="Times" w:hAnsi="Arial" w:cs="Arial"/>
                <w:sz w:val="20"/>
                <w:szCs w:val="20"/>
                <w:lang w:eastAsia="de-DE"/>
              </w:rPr>
              <w:t>, SPC-Geschäftsführer</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Tel: +49 (0)228 - 300 4890</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E-Mail: presse@shortseashipping.de</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 xml:space="preserve">Stephanie </w:t>
            </w:r>
            <w:proofErr w:type="spellStart"/>
            <w:r w:rsidRPr="003801A4">
              <w:rPr>
                <w:rFonts w:ascii="Arial" w:eastAsia="Times" w:hAnsi="Arial" w:cs="Arial"/>
                <w:sz w:val="20"/>
                <w:szCs w:val="20"/>
                <w:lang w:eastAsia="de-DE"/>
              </w:rPr>
              <w:t>Lützen</w:t>
            </w:r>
            <w:proofErr w:type="spellEnd"/>
            <w:r w:rsidRPr="003801A4">
              <w:rPr>
                <w:rFonts w:ascii="Arial" w:eastAsia="Times" w:hAnsi="Arial" w:cs="Arial"/>
                <w:sz w:val="20"/>
                <w:szCs w:val="20"/>
                <w:lang w:eastAsia="de-DE"/>
              </w:rPr>
              <w:t xml:space="preserve"> – </w:t>
            </w:r>
            <w:proofErr w:type="spellStart"/>
            <w:r w:rsidRPr="003801A4">
              <w:rPr>
                <w:rFonts w:ascii="Arial" w:eastAsia="Times" w:hAnsi="Arial" w:cs="Arial"/>
                <w:sz w:val="20"/>
                <w:szCs w:val="20"/>
                <w:lang w:eastAsia="de-DE"/>
              </w:rPr>
              <w:t>Lütpress</w:t>
            </w:r>
            <w:proofErr w:type="spellEnd"/>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Tel: +49 (0)30 – 240 370 65</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 xml:space="preserve">E-Mail: info@luetpress.de </w:t>
            </w:r>
          </w:p>
          <w:p w:rsidR="00B570EA" w:rsidRPr="003801A4" w:rsidRDefault="00B570EA" w:rsidP="003801A4">
            <w:pPr>
              <w:spacing w:after="0" w:line="240" w:lineRule="auto"/>
              <w:rPr>
                <w:rFonts w:ascii="Arial" w:eastAsia="Times" w:hAnsi="Arial" w:cs="Arial"/>
                <w:b/>
                <w:bCs/>
                <w:sz w:val="20"/>
                <w:szCs w:val="20"/>
                <w:lang w:eastAsia="de-DE"/>
              </w:rPr>
            </w:pPr>
          </w:p>
        </w:tc>
      </w:tr>
    </w:tbl>
    <w:p w:rsidR="002F4E40" w:rsidRPr="003801A4" w:rsidRDefault="002F4E40" w:rsidP="003801A4">
      <w:pPr>
        <w:spacing w:after="0" w:line="240" w:lineRule="auto"/>
        <w:rPr>
          <w:rFonts w:ascii="Arial" w:eastAsia="Times" w:hAnsi="Arial" w:cs="Arial"/>
          <w:b/>
          <w:bCs/>
          <w:sz w:val="20"/>
          <w:szCs w:val="20"/>
          <w:lang w:eastAsia="de-DE"/>
        </w:rPr>
      </w:pPr>
    </w:p>
    <w:p w:rsidR="00B570EA" w:rsidRPr="003801A4" w:rsidRDefault="00B570EA" w:rsidP="003801A4">
      <w:pPr>
        <w:spacing w:after="0" w:line="240" w:lineRule="auto"/>
        <w:rPr>
          <w:rFonts w:ascii="Arial" w:eastAsia="Times" w:hAnsi="Arial" w:cs="Arial"/>
          <w:b/>
          <w:bCs/>
          <w:sz w:val="20"/>
          <w:szCs w:val="20"/>
          <w:lang w:eastAsia="de-DE"/>
        </w:rPr>
      </w:pPr>
      <w:r w:rsidRPr="003801A4">
        <w:rPr>
          <w:rFonts w:ascii="Arial" w:eastAsia="Times" w:hAnsi="Arial" w:cs="Arial"/>
          <w:b/>
          <w:bCs/>
          <w:sz w:val="20"/>
          <w:szCs w:val="20"/>
          <w:lang w:eastAsia="de-DE"/>
        </w:rPr>
        <w:t>Pressekontakt HHM</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Hafen Hamburg Marketing e.V.</w:t>
      </w:r>
    </w:p>
    <w:p w:rsidR="00B570EA" w:rsidRPr="003801A4" w:rsidRDefault="005E44F4" w:rsidP="003801A4">
      <w:pPr>
        <w:spacing w:after="0" w:line="240" w:lineRule="auto"/>
        <w:rPr>
          <w:rFonts w:ascii="Arial" w:eastAsia="Times" w:hAnsi="Arial" w:cs="Arial"/>
          <w:sz w:val="20"/>
          <w:szCs w:val="20"/>
          <w:lang w:eastAsia="de-DE"/>
        </w:rPr>
      </w:pPr>
      <w:r>
        <w:rPr>
          <w:rFonts w:ascii="Arial" w:eastAsia="Times" w:hAnsi="Arial" w:cs="Arial"/>
          <w:sz w:val="20"/>
          <w:szCs w:val="20"/>
          <w:lang w:eastAsia="de-DE"/>
        </w:rPr>
        <w:t xml:space="preserve">Sabine Zilski, </w:t>
      </w:r>
      <w:r w:rsidR="00B570EA" w:rsidRPr="003801A4">
        <w:rPr>
          <w:rFonts w:ascii="Arial" w:eastAsia="Times" w:hAnsi="Arial" w:cs="Arial"/>
          <w:sz w:val="20"/>
          <w:szCs w:val="20"/>
          <w:lang w:eastAsia="de-DE"/>
        </w:rPr>
        <w:t>Pressestelle</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 xml:space="preserve">E-Mail: </w:t>
      </w:r>
      <w:r w:rsidR="005E44F4">
        <w:rPr>
          <w:rFonts w:ascii="Arial" w:eastAsia="Times" w:hAnsi="Arial" w:cs="Arial"/>
          <w:sz w:val="20"/>
          <w:szCs w:val="20"/>
          <w:lang w:eastAsia="de-DE"/>
        </w:rPr>
        <w:t>zilski</w:t>
      </w:r>
      <w:r w:rsidRPr="003801A4">
        <w:rPr>
          <w:rFonts w:ascii="Arial" w:eastAsia="Times" w:hAnsi="Arial" w:cs="Arial"/>
          <w:sz w:val="20"/>
          <w:szCs w:val="20"/>
          <w:lang w:eastAsia="de-DE"/>
        </w:rPr>
        <w:t>@hafen-hamburg.de</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Telefon: 040 37709 112</w:t>
      </w:r>
    </w:p>
    <w:p w:rsidR="00B570EA" w:rsidRPr="003801A4" w:rsidRDefault="00B570EA" w:rsidP="003801A4">
      <w:pPr>
        <w:spacing w:after="0" w:line="240" w:lineRule="auto"/>
        <w:rPr>
          <w:rFonts w:ascii="Arial" w:eastAsia="Times" w:hAnsi="Arial" w:cs="Arial"/>
          <w:sz w:val="20"/>
          <w:szCs w:val="20"/>
          <w:lang w:eastAsia="de-DE"/>
        </w:rPr>
      </w:pPr>
      <w:r w:rsidRPr="003801A4">
        <w:rPr>
          <w:rFonts w:ascii="Arial" w:eastAsia="Times" w:hAnsi="Arial" w:cs="Arial"/>
          <w:sz w:val="20"/>
          <w:szCs w:val="20"/>
          <w:lang w:eastAsia="de-DE"/>
        </w:rPr>
        <w:t xml:space="preserve">Web: www.hafen-hamburg.de </w:t>
      </w:r>
    </w:p>
    <w:p w:rsidR="00B570EA" w:rsidRPr="003801A4" w:rsidRDefault="00B570EA" w:rsidP="003801A4">
      <w:pPr>
        <w:spacing w:after="0" w:line="240" w:lineRule="auto"/>
        <w:rPr>
          <w:rFonts w:ascii="Arial" w:eastAsia="Times" w:hAnsi="Arial" w:cs="Arial"/>
          <w:b/>
          <w:bCs/>
          <w:sz w:val="20"/>
          <w:szCs w:val="20"/>
          <w:lang w:eastAsia="de-DE"/>
        </w:rPr>
      </w:pPr>
    </w:p>
    <w:p w:rsidR="008101D2" w:rsidRPr="00B570EA" w:rsidRDefault="008101D2" w:rsidP="00B570EA">
      <w:pPr>
        <w:spacing w:after="0" w:line="240" w:lineRule="auto"/>
        <w:rPr>
          <w:rFonts w:ascii="Arial" w:eastAsia="Times" w:hAnsi="Arial" w:cs="Arial"/>
          <w:sz w:val="24"/>
          <w:szCs w:val="24"/>
          <w:lang w:eastAsia="de-DE"/>
        </w:rPr>
      </w:pPr>
    </w:p>
    <w:sectPr w:rsidR="008101D2" w:rsidRPr="00B570EA" w:rsidSect="00B711E8">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DD" w:rsidRDefault="006F5DDD" w:rsidP="0043228B">
      <w:pPr>
        <w:spacing w:after="0" w:line="240" w:lineRule="auto"/>
      </w:pPr>
      <w:r>
        <w:separator/>
      </w:r>
    </w:p>
  </w:endnote>
  <w:endnote w:type="continuationSeparator" w:id="0">
    <w:p w:rsidR="006F5DDD" w:rsidRDefault="006F5DDD"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DD" w:rsidRDefault="006F5DDD">
    <w:pPr>
      <w:pStyle w:val="Fuzeile"/>
      <w:jc w:val="right"/>
    </w:pPr>
    <w:r>
      <w:fldChar w:fldCharType="begin"/>
    </w:r>
    <w:r>
      <w:instrText>PAGE   \* MERGEFORMAT</w:instrText>
    </w:r>
    <w:r>
      <w:fldChar w:fldCharType="separate"/>
    </w:r>
    <w:r w:rsidR="00815B16">
      <w:rPr>
        <w:noProof/>
      </w:rPr>
      <w:t>2</w:t>
    </w:r>
    <w:r>
      <w:fldChar w:fldCharType="end"/>
    </w:r>
  </w:p>
  <w:p w:rsidR="006F5DDD" w:rsidRDefault="006F5D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DD" w:rsidRDefault="006F5DDD" w:rsidP="0043228B">
      <w:pPr>
        <w:spacing w:after="0" w:line="240" w:lineRule="auto"/>
      </w:pPr>
      <w:r>
        <w:separator/>
      </w:r>
    </w:p>
  </w:footnote>
  <w:footnote w:type="continuationSeparator" w:id="0">
    <w:p w:rsidR="006F5DDD" w:rsidRDefault="006F5DDD" w:rsidP="0043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DD" w:rsidRDefault="006F5DDD">
    <w:pPr>
      <w:pStyle w:val="Kopfzeile"/>
    </w:pPr>
  </w:p>
  <w:p w:rsidR="006F5DDD" w:rsidRDefault="006F5D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DD" w:rsidRDefault="006F5DDD">
    <w:pPr>
      <w:pStyle w:val="Kopfzeile"/>
    </w:pPr>
    <w:r>
      <w:rPr>
        <w:noProof/>
        <w:lang w:val="de-DE" w:eastAsia="de-DE"/>
      </w:rPr>
      <w:drawing>
        <wp:anchor distT="0" distB="0" distL="114300" distR="114300" simplePos="0" relativeHeight="251659264" behindDoc="1" locked="0" layoutInCell="1" allowOverlap="1" wp14:anchorId="67229B07" wp14:editId="35A23DA0">
          <wp:simplePos x="0" y="0"/>
          <wp:positionH relativeFrom="column">
            <wp:posOffset>3564255</wp:posOffset>
          </wp:positionH>
          <wp:positionV relativeFrom="paragraph">
            <wp:posOffset>1905</wp:posOffset>
          </wp:positionV>
          <wp:extent cx="2178050" cy="721995"/>
          <wp:effectExtent l="0" t="0" r="0" b="1905"/>
          <wp:wrapTight wrapText="bothSides">
            <wp:wrapPolygon edited="0">
              <wp:start x="0" y="0"/>
              <wp:lineTo x="0" y="21087"/>
              <wp:lineTo x="21348" y="21087"/>
              <wp:lineTo x="21348" y="0"/>
              <wp:lineTo x="0" y="0"/>
            </wp:wrapPolygon>
          </wp:wrapTight>
          <wp:docPr id="1" name="Grafik 1" descr="D:\Luetpress\Short Sea Promotion Center\Pressemitteilung\121001ShortSeaDialogVorankuendigung\hh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etpress\Short Sea Promotion Center\Pressemitteilung\121001ShortSeaDialogVorankuendigung\hhm-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05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22F413D4" wp14:editId="08A96F61">
          <wp:extent cx="1830705" cy="89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inline>
      </w:drawing>
    </w:r>
    <w:r w:rsidRPr="00B711E8">
      <w:rPr>
        <w:noProof/>
        <w:lang w:val="de-DE"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6E"/>
    <w:rsid w:val="000028D2"/>
    <w:rsid w:val="00012492"/>
    <w:rsid w:val="000135E2"/>
    <w:rsid w:val="0002058B"/>
    <w:rsid w:val="00020CD4"/>
    <w:rsid w:val="00025144"/>
    <w:rsid w:val="00027231"/>
    <w:rsid w:val="00043708"/>
    <w:rsid w:val="000466C5"/>
    <w:rsid w:val="00053B49"/>
    <w:rsid w:val="00055F32"/>
    <w:rsid w:val="00056261"/>
    <w:rsid w:val="00057F93"/>
    <w:rsid w:val="000625FB"/>
    <w:rsid w:val="0008212B"/>
    <w:rsid w:val="000873D6"/>
    <w:rsid w:val="000902C1"/>
    <w:rsid w:val="000A5F8F"/>
    <w:rsid w:val="000B2AC8"/>
    <w:rsid w:val="000B3F3C"/>
    <w:rsid w:val="000C597E"/>
    <w:rsid w:val="000D13AB"/>
    <w:rsid w:val="000E08E1"/>
    <w:rsid w:val="000F0FFE"/>
    <w:rsid w:val="000F5340"/>
    <w:rsid w:val="000F7DAA"/>
    <w:rsid w:val="000F7E8E"/>
    <w:rsid w:val="00101229"/>
    <w:rsid w:val="00105570"/>
    <w:rsid w:val="00112150"/>
    <w:rsid w:val="001134D9"/>
    <w:rsid w:val="00114B56"/>
    <w:rsid w:val="00120A4F"/>
    <w:rsid w:val="00121D63"/>
    <w:rsid w:val="00125C11"/>
    <w:rsid w:val="00127900"/>
    <w:rsid w:val="00137CCB"/>
    <w:rsid w:val="001474BA"/>
    <w:rsid w:val="00152791"/>
    <w:rsid w:val="00161DAE"/>
    <w:rsid w:val="0016224D"/>
    <w:rsid w:val="001627E5"/>
    <w:rsid w:val="00163ECE"/>
    <w:rsid w:val="00164A3B"/>
    <w:rsid w:val="00172452"/>
    <w:rsid w:val="0017332A"/>
    <w:rsid w:val="00173925"/>
    <w:rsid w:val="001752F7"/>
    <w:rsid w:val="001777B2"/>
    <w:rsid w:val="0018405C"/>
    <w:rsid w:val="00185A9D"/>
    <w:rsid w:val="00186206"/>
    <w:rsid w:val="00191225"/>
    <w:rsid w:val="001A052E"/>
    <w:rsid w:val="001A5709"/>
    <w:rsid w:val="001A7F0D"/>
    <w:rsid w:val="001B4131"/>
    <w:rsid w:val="001C2255"/>
    <w:rsid w:val="001C4D21"/>
    <w:rsid w:val="001C656F"/>
    <w:rsid w:val="001D1A13"/>
    <w:rsid w:val="001D391E"/>
    <w:rsid w:val="001D697A"/>
    <w:rsid w:val="001D77D5"/>
    <w:rsid w:val="001D7E4E"/>
    <w:rsid w:val="001E1604"/>
    <w:rsid w:val="001E46E0"/>
    <w:rsid w:val="001E5AC5"/>
    <w:rsid w:val="001F4463"/>
    <w:rsid w:val="001F4F8E"/>
    <w:rsid w:val="001F7711"/>
    <w:rsid w:val="001F78B8"/>
    <w:rsid w:val="00210EA3"/>
    <w:rsid w:val="00211827"/>
    <w:rsid w:val="00213210"/>
    <w:rsid w:val="00214367"/>
    <w:rsid w:val="0021707F"/>
    <w:rsid w:val="002213DA"/>
    <w:rsid w:val="00234372"/>
    <w:rsid w:val="00237730"/>
    <w:rsid w:val="00242588"/>
    <w:rsid w:val="002434F0"/>
    <w:rsid w:val="00244294"/>
    <w:rsid w:val="00245CC0"/>
    <w:rsid w:val="0025051B"/>
    <w:rsid w:val="00257D02"/>
    <w:rsid w:val="002620D2"/>
    <w:rsid w:val="00275A2E"/>
    <w:rsid w:val="00281410"/>
    <w:rsid w:val="00284756"/>
    <w:rsid w:val="00292651"/>
    <w:rsid w:val="002A0A88"/>
    <w:rsid w:val="002A0FB6"/>
    <w:rsid w:val="002A43C7"/>
    <w:rsid w:val="002B3A65"/>
    <w:rsid w:val="002C03E6"/>
    <w:rsid w:val="002C1AB5"/>
    <w:rsid w:val="002C3DF7"/>
    <w:rsid w:val="002C66E6"/>
    <w:rsid w:val="002E2DB7"/>
    <w:rsid w:val="002E4719"/>
    <w:rsid w:val="002E762F"/>
    <w:rsid w:val="002F126E"/>
    <w:rsid w:val="002F4E40"/>
    <w:rsid w:val="002F5E69"/>
    <w:rsid w:val="00301D1C"/>
    <w:rsid w:val="0030757A"/>
    <w:rsid w:val="00320F74"/>
    <w:rsid w:val="00325E89"/>
    <w:rsid w:val="00330737"/>
    <w:rsid w:val="00340135"/>
    <w:rsid w:val="00346676"/>
    <w:rsid w:val="003716B2"/>
    <w:rsid w:val="003726C5"/>
    <w:rsid w:val="003801A4"/>
    <w:rsid w:val="00384841"/>
    <w:rsid w:val="003A3ED4"/>
    <w:rsid w:val="003A422B"/>
    <w:rsid w:val="003A6DFB"/>
    <w:rsid w:val="003B33AA"/>
    <w:rsid w:val="003B50A2"/>
    <w:rsid w:val="003B75E8"/>
    <w:rsid w:val="003C4ACA"/>
    <w:rsid w:val="003D27B0"/>
    <w:rsid w:val="003D5C0C"/>
    <w:rsid w:val="003E28FD"/>
    <w:rsid w:val="003E4D01"/>
    <w:rsid w:val="003F0B2D"/>
    <w:rsid w:val="003F448D"/>
    <w:rsid w:val="00412428"/>
    <w:rsid w:val="00414E81"/>
    <w:rsid w:val="004224A2"/>
    <w:rsid w:val="0042501C"/>
    <w:rsid w:val="0043228B"/>
    <w:rsid w:val="00437F58"/>
    <w:rsid w:val="004416AA"/>
    <w:rsid w:val="00441ED8"/>
    <w:rsid w:val="0044200B"/>
    <w:rsid w:val="00444F46"/>
    <w:rsid w:val="004452B4"/>
    <w:rsid w:val="004468EA"/>
    <w:rsid w:val="004518FA"/>
    <w:rsid w:val="004524EE"/>
    <w:rsid w:val="004609AC"/>
    <w:rsid w:val="00473401"/>
    <w:rsid w:val="0047354B"/>
    <w:rsid w:val="00474382"/>
    <w:rsid w:val="004760C8"/>
    <w:rsid w:val="00482BD3"/>
    <w:rsid w:val="004A3BF9"/>
    <w:rsid w:val="004A512E"/>
    <w:rsid w:val="004B1A27"/>
    <w:rsid w:val="004B3E52"/>
    <w:rsid w:val="004B4641"/>
    <w:rsid w:val="004B4D40"/>
    <w:rsid w:val="004C2314"/>
    <w:rsid w:val="004C295B"/>
    <w:rsid w:val="004C58EE"/>
    <w:rsid w:val="004C6189"/>
    <w:rsid w:val="004C6243"/>
    <w:rsid w:val="004D4303"/>
    <w:rsid w:val="004E0B7E"/>
    <w:rsid w:val="004E242F"/>
    <w:rsid w:val="004E2965"/>
    <w:rsid w:val="004E382B"/>
    <w:rsid w:val="004E5343"/>
    <w:rsid w:val="004F3B4B"/>
    <w:rsid w:val="004F7A41"/>
    <w:rsid w:val="00501649"/>
    <w:rsid w:val="0050614C"/>
    <w:rsid w:val="005113DB"/>
    <w:rsid w:val="005119FA"/>
    <w:rsid w:val="00522F4E"/>
    <w:rsid w:val="00530500"/>
    <w:rsid w:val="00530B6C"/>
    <w:rsid w:val="005356A8"/>
    <w:rsid w:val="00542EA2"/>
    <w:rsid w:val="005452ED"/>
    <w:rsid w:val="00550AB5"/>
    <w:rsid w:val="00552987"/>
    <w:rsid w:val="00554226"/>
    <w:rsid w:val="00555B6E"/>
    <w:rsid w:val="00560281"/>
    <w:rsid w:val="0056288E"/>
    <w:rsid w:val="005637EA"/>
    <w:rsid w:val="00571DBF"/>
    <w:rsid w:val="005746BA"/>
    <w:rsid w:val="00574EB3"/>
    <w:rsid w:val="00577765"/>
    <w:rsid w:val="0058125C"/>
    <w:rsid w:val="00581955"/>
    <w:rsid w:val="005833C7"/>
    <w:rsid w:val="005912F0"/>
    <w:rsid w:val="005949C5"/>
    <w:rsid w:val="005A6B78"/>
    <w:rsid w:val="005A799B"/>
    <w:rsid w:val="005B3EEA"/>
    <w:rsid w:val="005B6DB8"/>
    <w:rsid w:val="005D579E"/>
    <w:rsid w:val="005E0B9A"/>
    <w:rsid w:val="005E44F4"/>
    <w:rsid w:val="005E4F8B"/>
    <w:rsid w:val="005E65CE"/>
    <w:rsid w:val="005E769F"/>
    <w:rsid w:val="005F3F9F"/>
    <w:rsid w:val="005F74CD"/>
    <w:rsid w:val="005F7EA9"/>
    <w:rsid w:val="00601EE2"/>
    <w:rsid w:val="00606879"/>
    <w:rsid w:val="00614901"/>
    <w:rsid w:val="006243F0"/>
    <w:rsid w:val="00626ED3"/>
    <w:rsid w:val="006307A4"/>
    <w:rsid w:val="00636007"/>
    <w:rsid w:val="00640904"/>
    <w:rsid w:val="006544CC"/>
    <w:rsid w:val="006622CE"/>
    <w:rsid w:val="0067156E"/>
    <w:rsid w:val="0067356F"/>
    <w:rsid w:val="0068175E"/>
    <w:rsid w:val="00687D97"/>
    <w:rsid w:val="00692F88"/>
    <w:rsid w:val="006A3A15"/>
    <w:rsid w:val="006A46E4"/>
    <w:rsid w:val="006B391D"/>
    <w:rsid w:val="006C4FB2"/>
    <w:rsid w:val="006D6768"/>
    <w:rsid w:val="006D7F2A"/>
    <w:rsid w:val="006E4F76"/>
    <w:rsid w:val="006F0650"/>
    <w:rsid w:val="006F39FE"/>
    <w:rsid w:val="006F5DDD"/>
    <w:rsid w:val="007011BB"/>
    <w:rsid w:val="0071152E"/>
    <w:rsid w:val="0071433E"/>
    <w:rsid w:val="00731F94"/>
    <w:rsid w:val="00732ADF"/>
    <w:rsid w:val="00733CC4"/>
    <w:rsid w:val="007370EB"/>
    <w:rsid w:val="0074301F"/>
    <w:rsid w:val="007441A2"/>
    <w:rsid w:val="00745D29"/>
    <w:rsid w:val="00753D19"/>
    <w:rsid w:val="00755DD6"/>
    <w:rsid w:val="00756F7F"/>
    <w:rsid w:val="007658A1"/>
    <w:rsid w:val="0076666B"/>
    <w:rsid w:val="007671A4"/>
    <w:rsid w:val="007707E5"/>
    <w:rsid w:val="00771CE3"/>
    <w:rsid w:val="00773091"/>
    <w:rsid w:val="007770DC"/>
    <w:rsid w:val="00781191"/>
    <w:rsid w:val="00781D85"/>
    <w:rsid w:val="00797B7F"/>
    <w:rsid w:val="007A1E5A"/>
    <w:rsid w:val="007A6426"/>
    <w:rsid w:val="007B08A2"/>
    <w:rsid w:val="007B2293"/>
    <w:rsid w:val="007B70FE"/>
    <w:rsid w:val="007C0197"/>
    <w:rsid w:val="007C3DEE"/>
    <w:rsid w:val="007C536C"/>
    <w:rsid w:val="007C6478"/>
    <w:rsid w:val="007E1C00"/>
    <w:rsid w:val="007E6B9C"/>
    <w:rsid w:val="007F1182"/>
    <w:rsid w:val="007F3BB2"/>
    <w:rsid w:val="007F44EF"/>
    <w:rsid w:val="0080266E"/>
    <w:rsid w:val="00804E51"/>
    <w:rsid w:val="00805C8A"/>
    <w:rsid w:val="0080736B"/>
    <w:rsid w:val="008101D2"/>
    <w:rsid w:val="0081200A"/>
    <w:rsid w:val="00812379"/>
    <w:rsid w:val="008149E1"/>
    <w:rsid w:val="00815B16"/>
    <w:rsid w:val="00841DBA"/>
    <w:rsid w:val="008448D9"/>
    <w:rsid w:val="00852E5F"/>
    <w:rsid w:val="00857117"/>
    <w:rsid w:val="00863CC6"/>
    <w:rsid w:val="0086733F"/>
    <w:rsid w:val="00870E61"/>
    <w:rsid w:val="0087356C"/>
    <w:rsid w:val="00875FBB"/>
    <w:rsid w:val="008810C6"/>
    <w:rsid w:val="0088711F"/>
    <w:rsid w:val="0088725F"/>
    <w:rsid w:val="00892546"/>
    <w:rsid w:val="00893CC5"/>
    <w:rsid w:val="008A217D"/>
    <w:rsid w:val="008A2D33"/>
    <w:rsid w:val="008A5EC3"/>
    <w:rsid w:val="008A7BAD"/>
    <w:rsid w:val="008B1727"/>
    <w:rsid w:val="008B5B94"/>
    <w:rsid w:val="008B79EC"/>
    <w:rsid w:val="008C530B"/>
    <w:rsid w:val="008F2F4B"/>
    <w:rsid w:val="008F462B"/>
    <w:rsid w:val="008F63DF"/>
    <w:rsid w:val="009004E8"/>
    <w:rsid w:val="00901989"/>
    <w:rsid w:val="0092033A"/>
    <w:rsid w:val="00922D6F"/>
    <w:rsid w:val="00936540"/>
    <w:rsid w:val="00936F50"/>
    <w:rsid w:val="0094165F"/>
    <w:rsid w:val="009421A3"/>
    <w:rsid w:val="009425B1"/>
    <w:rsid w:val="00950384"/>
    <w:rsid w:val="009516B2"/>
    <w:rsid w:val="009614AB"/>
    <w:rsid w:val="00966FEA"/>
    <w:rsid w:val="00967777"/>
    <w:rsid w:val="009802B8"/>
    <w:rsid w:val="00984FFA"/>
    <w:rsid w:val="0099463B"/>
    <w:rsid w:val="00996BA3"/>
    <w:rsid w:val="009A312D"/>
    <w:rsid w:val="009A32B2"/>
    <w:rsid w:val="009A3ACB"/>
    <w:rsid w:val="009A4055"/>
    <w:rsid w:val="009B1C78"/>
    <w:rsid w:val="009B3F52"/>
    <w:rsid w:val="009B4C9A"/>
    <w:rsid w:val="009D14A0"/>
    <w:rsid w:val="009E29E3"/>
    <w:rsid w:val="009E2BFC"/>
    <w:rsid w:val="009E33EB"/>
    <w:rsid w:val="009F5D16"/>
    <w:rsid w:val="009F7015"/>
    <w:rsid w:val="00A0140A"/>
    <w:rsid w:val="00A0180D"/>
    <w:rsid w:val="00A067D9"/>
    <w:rsid w:val="00A13117"/>
    <w:rsid w:val="00A203E3"/>
    <w:rsid w:val="00A33E6F"/>
    <w:rsid w:val="00A344FA"/>
    <w:rsid w:val="00A35969"/>
    <w:rsid w:val="00A369EF"/>
    <w:rsid w:val="00A36D25"/>
    <w:rsid w:val="00A41F33"/>
    <w:rsid w:val="00A47AED"/>
    <w:rsid w:val="00A51B6E"/>
    <w:rsid w:val="00A5629E"/>
    <w:rsid w:val="00A671A3"/>
    <w:rsid w:val="00A9761F"/>
    <w:rsid w:val="00AA2C5C"/>
    <w:rsid w:val="00AA6FD9"/>
    <w:rsid w:val="00AB73ED"/>
    <w:rsid w:val="00AB79B4"/>
    <w:rsid w:val="00AC017D"/>
    <w:rsid w:val="00AC3F15"/>
    <w:rsid w:val="00AC4B17"/>
    <w:rsid w:val="00AD03F3"/>
    <w:rsid w:val="00AD39FC"/>
    <w:rsid w:val="00AD59FD"/>
    <w:rsid w:val="00AF3624"/>
    <w:rsid w:val="00B00A89"/>
    <w:rsid w:val="00B01BE3"/>
    <w:rsid w:val="00B02109"/>
    <w:rsid w:val="00B025A9"/>
    <w:rsid w:val="00B06EA3"/>
    <w:rsid w:val="00B14C9A"/>
    <w:rsid w:val="00B16A95"/>
    <w:rsid w:val="00B2210B"/>
    <w:rsid w:val="00B25A98"/>
    <w:rsid w:val="00B33731"/>
    <w:rsid w:val="00B41B75"/>
    <w:rsid w:val="00B44EA1"/>
    <w:rsid w:val="00B44F5B"/>
    <w:rsid w:val="00B45F53"/>
    <w:rsid w:val="00B50DE2"/>
    <w:rsid w:val="00B570EA"/>
    <w:rsid w:val="00B62A91"/>
    <w:rsid w:val="00B62DF6"/>
    <w:rsid w:val="00B633FE"/>
    <w:rsid w:val="00B64B0D"/>
    <w:rsid w:val="00B67577"/>
    <w:rsid w:val="00B70096"/>
    <w:rsid w:val="00B711E8"/>
    <w:rsid w:val="00B74AC1"/>
    <w:rsid w:val="00B74B1C"/>
    <w:rsid w:val="00B9528B"/>
    <w:rsid w:val="00BA0A66"/>
    <w:rsid w:val="00BA72C8"/>
    <w:rsid w:val="00BB27BA"/>
    <w:rsid w:val="00BB2FE6"/>
    <w:rsid w:val="00BD045F"/>
    <w:rsid w:val="00BD3307"/>
    <w:rsid w:val="00BD56FF"/>
    <w:rsid w:val="00BE0230"/>
    <w:rsid w:val="00BE5E91"/>
    <w:rsid w:val="00BE6366"/>
    <w:rsid w:val="00BF5064"/>
    <w:rsid w:val="00C05C02"/>
    <w:rsid w:val="00C139DF"/>
    <w:rsid w:val="00C310E6"/>
    <w:rsid w:val="00C46226"/>
    <w:rsid w:val="00C46EE6"/>
    <w:rsid w:val="00C5448C"/>
    <w:rsid w:val="00C54E53"/>
    <w:rsid w:val="00C65CFC"/>
    <w:rsid w:val="00C67937"/>
    <w:rsid w:val="00C701A8"/>
    <w:rsid w:val="00C71717"/>
    <w:rsid w:val="00C73208"/>
    <w:rsid w:val="00C7342F"/>
    <w:rsid w:val="00C76DAC"/>
    <w:rsid w:val="00C778AB"/>
    <w:rsid w:val="00C807E9"/>
    <w:rsid w:val="00C824C6"/>
    <w:rsid w:val="00C972B1"/>
    <w:rsid w:val="00CB0AEE"/>
    <w:rsid w:val="00CB5439"/>
    <w:rsid w:val="00CB77FC"/>
    <w:rsid w:val="00CC1A1C"/>
    <w:rsid w:val="00CC77C3"/>
    <w:rsid w:val="00CD4215"/>
    <w:rsid w:val="00CD6560"/>
    <w:rsid w:val="00CE0F9D"/>
    <w:rsid w:val="00CE49CE"/>
    <w:rsid w:val="00CE6F7C"/>
    <w:rsid w:val="00CF36F6"/>
    <w:rsid w:val="00CF4C22"/>
    <w:rsid w:val="00D046EF"/>
    <w:rsid w:val="00D067F3"/>
    <w:rsid w:val="00D2185B"/>
    <w:rsid w:val="00D33BF4"/>
    <w:rsid w:val="00D372FE"/>
    <w:rsid w:val="00D40203"/>
    <w:rsid w:val="00D40689"/>
    <w:rsid w:val="00D4179B"/>
    <w:rsid w:val="00D44388"/>
    <w:rsid w:val="00D46C76"/>
    <w:rsid w:val="00D5671C"/>
    <w:rsid w:val="00D6443F"/>
    <w:rsid w:val="00D644F9"/>
    <w:rsid w:val="00D66F7D"/>
    <w:rsid w:val="00D7037F"/>
    <w:rsid w:val="00D70E4D"/>
    <w:rsid w:val="00D72184"/>
    <w:rsid w:val="00D73A55"/>
    <w:rsid w:val="00D749CA"/>
    <w:rsid w:val="00D76068"/>
    <w:rsid w:val="00D77E6F"/>
    <w:rsid w:val="00D81512"/>
    <w:rsid w:val="00D865BA"/>
    <w:rsid w:val="00D9205C"/>
    <w:rsid w:val="00D92AB6"/>
    <w:rsid w:val="00D95B12"/>
    <w:rsid w:val="00D960E9"/>
    <w:rsid w:val="00DA02ED"/>
    <w:rsid w:val="00DA1AFA"/>
    <w:rsid w:val="00DA43B1"/>
    <w:rsid w:val="00DC263D"/>
    <w:rsid w:val="00DC6BC9"/>
    <w:rsid w:val="00DE292A"/>
    <w:rsid w:val="00DF0CD4"/>
    <w:rsid w:val="00DF4F37"/>
    <w:rsid w:val="00DF565E"/>
    <w:rsid w:val="00DF591A"/>
    <w:rsid w:val="00E021BF"/>
    <w:rsid w:val="00E22DF3"/>
    <w:rsid w:val="00E258AA"/>
    <w:rsid w:val="00E27840"/>
    <w:rsid w:val="00E301E1"/>
    <w:rsid w:val="00E367D0"/>
    <w:rsid w:val="00E466EE"/>
    <w:rsid w:val="00E5242F"/>
    <w:rsid w:val="00E54BEB"/>
    <w:rsid w:val="00E5571F"/>
    <w:rsid w:val="00E56B45"/>
    <w:rsid w:val="00E5745B"/>
    <w:rsid w:val="00E62DFB"/>
    <w:rsid w:val="00E6531A"/>
    <w:rsid w:val="00E711CC"/>
    <w:rsid w:val="00E746C9"/>
    <w:rsid w:val="00E90074"/>
    <w:rsid w:val="00EA6CA2"/>
    <w:rsid w:val="00EB7C2B"/>
    <w:rsid w:val="00EC2E11"/>
    <w:rsid w:val="00EC74A6"/>
    <w:rsid w:val="00ED3CAA"/>
    <w:rsid w:val="00EE6C47"/>
    <w:rsid w:val="00EF049D"/>
    <w:rsid w:val="00EF1A9E"/>
    <w:rsid w:val="00EF7080"/>
    <w:rsid w:val="00F01669"/>
    <w:rsid w:val="00F07512"/>
    <w:rsid w:val="00F11B89"/>
    <w:rsid w:val="00F12450"/>
    <w:rsid w:val="00F14C06"/>
    <w:rsid w:val="00F14FE2"/>
    <w:rsid w:val="00F155E3"/>
    <w:rsid w:val="00F15C36"/>
    <w:rsid w:val="00F22B18"/>
    <w:rsid w:val="00F2366D"/>
    <w:rsid w:val="00F34067"/>
    <w:rsid w:val="00F42367"/>
    <w:rsid w:val="00F44DD7"/>
    <w:rsid w:val="00F4529F"/>
    <w:rsid w:val="00F45EC0"/>
    <w:rsid w:val="00F46DCF"/>
    <w:rsid w:val="00F50882"/>
    <w:rsid w:val="00F53AD5"/>
    <w:rsid w:val="00F548C0"/>
    <w:rsid w:val="00F619D6"/>
    <w:rsid w:val="00F70155"/>
    <w:rsid w:val="00F705E9"/>
    <w:rsid w:val="00F74C57"/>
    <w:rsid w:val="00F87939"/>
    <w:rsid w:val="00FA0F0D"/>
    <w:rsid w:val="00FA29DF"/>
    <w:rsid w:val="00FA35C7"/>
    <w:rsid w:val="00FA395C"/>
    <w:rsid w:val="00FA3AAA"/>
    <w:rsid w:val="00FA5619"/>
    <w:rsid w:val="00FA7BFC"/>
    <w:rsid w:val="00FB0056"/>
    <w:rsid w:val="00FB00ED"/>
    <w:rsid w:val="00FB7C58"/>
    <w:rsid w:val="00FC1476"/>
    <w:rsid w:val="00FC30FD"/>
    <w:rsid w:val="00FC6A04"/>
    <w:rsid w:val="00FD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table" w:styleId="Tabellenraster">
    <w:name w:val="Table Grid"/>
    <w:basedOn w:val="NormaleTabelle"/>
    <w:uiPriority w:val="59"/>
    <w:rsid w:val="00B57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table" w:styleId="Tabellenraster">
    <w:name w:val="Table Grid"/>
    <w:basedOn w:val="NormaleTabelle"/>
    <w:uiPriority w:val="59"/>
    <w:rsid w:val="00B57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098">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885457294">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41676492">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19929635">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97206739">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68909022">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F006-C957-44FD-BBAC-1963FEE2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Vorlage_SPC Pressemitteilung</Template>
  <TotalTime>0</TotalTime>
  <Pages>6</Pages>
  <Words>1803</Words>
  <Characters>11366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Zilski, Sabine</cp:lastModifiedBy>
  <cp:revision>2</cp:revision>
  <cp:lastPrinted>2012-10-12T08:04:00Z</cp:lastPrinted>
  <dcterms:created xsi:type="dcterms:W3CDTF">2012-10-12T12:19:00Z</dcterms:created>
  <dcterms:modified xsi:type="dcterms:W3CDTF">2012-10-12T12:19:00Z</dcterms:modified>
</cp:coreProperties>
</file>